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6B47" w14:textId="70DFBC7A" w:rsidR="0092793B" w:rsidRPr="001B0218" w:rsidRDefault="0092793B" w:rsidP="006314BA">
      <w:pPr>
        <w:tabs>
          <w:tab w:val="center" w:pos="4536"/>
          <w:tab w:val="right" w:pos="8280"/>
          <w:tab w:val="right" w:pos="9639"/>
        </w:tabs>
        <w:wordWrap w:val="0"/>
        <w:rPr>
          <w:rFonts w:ascii="Arial" w:eastAsia="MS Mincho" w:hAnsi="Arial" w:cs="Arial"/>
          <w:b/>
          <w:bCs/>
          <w:lang w:val="en-GB" w:eastAsia="ja-JP"/>
        </w:rPr>
      </w:pPr>
      <w:r w:rsidRPr="00991FB9">
        <w:rPr>
          <w:rFonts w:ascii="Arial" w:eastAsia="Batang" w:hAnsi="Arial" w:cs="Arial"/>
          <w:b/>
          <w:bCs/>
          <w:lang w:val="en-GB"/>
        </w:rPr>
        <w:t>3GPP TSG RAN WG1 Ad-Hoc Meeting 1901</w:t>
      </w:r>
      <w:r>
        <w:rPr>
          <w:b/>
          <w:noProof/>
          <w:lang w:eastAsia="zh-CN"/>
        </w:rPr>
        <mc:AlternateContent>
          <mc:Choice Requires="wps">
            <w:drawing>
              <wp:anchor distT="0" distB="0" distL="114300" distR="114300" simplePos="0" relativeHeight="251663360" behindDoc="0" locked="1" layoutInCell="1" allowOverlap="1" wp14:anchorId="52F64647" wp14:editId="4CF2EC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A5054" id="DtsShapeName"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B0218">
        <w:rPr>
          <w:rFonts w:ascii="Arial" w:eastAsia="MS Mincho" w:hAnsi="Arial" w:cs="Arial" w:hint="eastAsia"/>
          <w:b/>
          <w:bCs/>
          <w:lang w:val="en-GB" w:eastAsia="ja-JP"/>
        </w:rPr>
        <w:tab/>
      </w:r>
      <w:r>
        <w:rPr>
          <w:rFonts w:ascii="Arial" w:eastAsia="MS Mincho" w:hAnsi="Arial" w:cs="Arial"/>
          <w:b/>
          <w:bCs/>
          <w:lang w:val="en-GB" w:eastAsia="ja-JP"/>
        </w:rPr>
        <w:tab/>
        <w:t xml:space="preserve">  </w:t>
      </w:r>
      <w:r w:rsidR="006314BA">
        <w:rPr>
          <w:rFonts w:ascii="Arial" w:eastAsia="MS Mincho" w:hAnsi="Arial" w:cs="Arial"/>
          <w:b/>
          <w:bCs/>
          <w:lang w:val="en-GB" w:eastAsia="ja-JP"/>
        </w:rPr>
        <w:t xml:space="preserve">    </w:t>
      </w:r>
      <w:r>
        <w:rPr>
          <w:rFonts w:ascii="Arial" w:eastAsia="MS Mincho" w:hAnsi="Arial" w:cs="Arial"/>
          <w:b/>
          <w:bCs/>
          <w:lang w:val="en-GB" w:eastAsia="ja-JP"/>
        </w:rPr>
        <w:t xml:space="preserve">             </w:t>
      </w:r>
      <w:r w:rsidR="006314BA">
        <w:rPr>
          <w:rFonts w:ascii="Arial" w:eastAsia="MS Mincho" w:hAnsi="Arial" w:cs="Arial"/>
          <w:b/>
          <w:bCs/>
          <w:lang w:val="en-GB" w:eastAsia="ja-JP"/>
        </w:rPr>
        <w:t xml:space="preserve">                      </w:t>
      </w:r>
      <w:r>
        <w:rPr>
          <w:rFonts w:ascii="Arial" w:eastAsia="MS Mincho" w:hAnsi="Arial" w:cs="Arial"/>
          <w:b/>
          <w:bCs/>
          <w:lang w:val="en-GB" w:eastAsia="ja-JP"/>
        </w:rPr>
        <w:t xml:space="preserve">       </w:t>
      </w:r>
      <w:r w:rsidR="006314BA">
        <w:rPr>
          <w:rFonts w:ascii="Arial" w:eastAsia="MS Mincho" w:hAnsi="Arial" w:cs="Arial"/>
          <w:b/>
          <w:bCs/>
          <w:lang w:val="en-GB" w:eastAsia="ja-JP"/>
        </w:rPr>
        <w:t xml:space="preserve">        </w:t>
      </w:r>
      <w:r w:rsidR="006314BA">
        <w:rPr>
          <w:rFonts w:ascii="Arial" w:hAnsi="Arial" w:cs="Arial" w:hint="eastAsia"/>
          <w:b/>
          <w:bCs/>
          <w:lang w:val="en-GB" w:eastAsia="zh-CN"/>
        </w:rPr>
        <w:t xml:space="preserve">  </w:t>
      </w:r>
      <w:r>
        <w:rPr>
          <w:rFonts w:ascii="Arial" w:eastAsia="MS Mincho" w:hAnsi="Arial" w:cs="Arial"/>
          <w:b/>
          <w:bCs/>
          <w:lang w:val="en-GB" w:eastAsia="ja-JP"/>
        </w:rPr>
        <w:t>R1</w:t>
      </w:r>
      <w:r w:rsidR="006314BA">
        <w:rPr>
          <w:rFonts w:ascii="Arial" w:eastAsia="MS Mincho" w:hAnsi="Arial" w:cs="Arial"/>
          <w:b/>
          <w:bCs/>
          <w:lang w:val="en-GB" w:eastAsia="ja-JP"/>
        </w:rPr>
        <w:t>-1900705</w:t>
      </w:r>
    </w:p>
    <w:p w14:paraId="656E4913" w14:textId="1E6BD5D8" w:rsidR="0092793B" w:rsidRPr="00284961" w:rsidRDefault="0092793B" w:rsidP="0092793B">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991FB9">
        <w:rPr>
          <w:rFonts w:ascii="Arial" w:eastAsia="MS Mincho" w:hAnsi="Arial" w:cs="Arial"/>
          <w:b/>
          <w:bCs/>
          <w:lang w:eastAsia="ja-JP"/>
        </w:rPr>
        <w:t>Taipei, 21st – 25th January, 2019</w:t>
      </w:r>
    </w:p>
    <w:p w14:paraId="4C89E148" w14:textId="77777777" w:rsidR="00A338F0" w:rsidRPr="0092793B" w:rsidRDefault="00A338F0" w:rsidP="00A338F0">
      <w:pPr>
        <w:pBdr>
          <w:top w:val="single" w:sz="4" w:space="1" w:color="auto"/>
        </w:pBdr>
        <w:spacing w:after="0"/>
        <w:jc w:val="left"/>
        <w:rPr>
          <w:b/>
          <w:kern w:val="2"/>
          <w:lang w:eastAsia="zh-CN"/>
        </w:rPr>
      </w:pPr>
    </w:p>
    <w:p w14:paraId="60945395" w14:textId="77777777" w:rsidR="00A338F0" w:rsidRPr="00BE6603" w:rsidRDefault="00A338F0" w:rsidP="00A338F0">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Pr>
          <w:rFonts w:ascii="Arial" w:eastAsia="Batang" w:hAnsi="Arial" w:cs="Arial"/>
          <w:b/>
          <w:bCs/>
          <w:lang w:val="en-GB"/>
        </w:rPr>
        <w:t>7.</w:t>
      </w:r>
      <w:bookmarkEnd w:id="0"/>
      <w:bookmarkEnd w:id="1"/>
      <w:r>
        <w:rPr>
          <w:rFonts w:ascii="Arial" w:eastAsia="Batang" w:hAnsi="Arial" w:cs="Arial"/>
          <w:b/>
          <w:bCs/>
          <w:lang w:val="en-GB"/>
        </w:rPr>
        <w:t>2.4.1.4</w:t>
      </w:r>
    </w:p>
    <w:p w14:paraId="35575F75"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73F5EDA8" w14:textId="16AF7E2A"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 xml:space="preserve">Discussion on </w:t>
      </w:r>
      <w:r w:rsidRPr="00F34F79">
        <w:rPr>
          <w:rFonts w:ascii="Arial" w:eastAsia="Batang" w:hAnsi="Arial" w:cs="Arial" w:hint="eastAsia"/>
          <w:b/>
          <w:bCs/>
          <w:lang w:val="en-GB"/>
        </w:rPr>
        <w:t>resource</w:t>
      </w:r>
      <w:r w:rsidRPr="00F34F79">
        <w:rPr>
          <w:rFonts w:ascii="Arial" w:eastAsia="Batang" w:hAnsi="Arial" w:cs="Arial"/>
          <w:b/>
          <w:bCs/>
          <w:lang w:val="en-GB"/>
        </w:rPr>
        <w:t xml:space="preserve"> allocation for </w:t>
      </w:r>
      <w:r w:rsidR="00890932">
        <w:rPr>
          <w:rFonts w:ascii="Arial" w:eastAsia="Batang" w:hAnsi="Arial" w:cs="Arial"/>
          <w:b/>
          <w:bCs/>
          <w:lang w:val="en-GB"/>
        </w:rPr>
        <w:t>Mode 2</w:t>
      </w:r>
    </w:p>
    <w:p w14:paraId="3CAB4449" w14:textId="77777777" w:rsidR="00A338F0" w:rsidRPr="00BE6603" w:rsidRDefault="00A338F0" w:rsidP="00A338F0">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107FF427" w14:textId="7B6D6F6D" w:rsidR="007D2870" w:rsidRPr="00AB33B8" w:rsidRDefault="00C0186C" w:rsidP="00551A2F">
      <w:pPr>
        <w:rPr>
          <w:rFonts w:eastAsia="宋体"/>
          <w:lang w:eastAsia="zh-CN"/>
        </w:rPr>
      </w:pPr>
      <w:r w:rsidRPr="00AB33B8">
        <w:rPr>
          <w:rFonts w:eastAsia="宋体"/>
          <w:lang w:eastAsia="zh-CN"/>
        </w:rPr>
        <w:t>In RAN1 #95</w:t>
      </w:r>
      <w:r w:rsidR="0021732E" w:rsidRPr="00AB33B8">
        <w:rPr>
          <w:rFonts w:eastAsia="宋体"/>
          <w:lang w:eastAsia="zh-CN"/>
        </w:rPr>
        <w:t xml:space="preserve"> meeting</w:t>
      </w:r>
      <w:r w:rsidR="0021732E" w:rsidRPr="00AB33B8">
        <w:rPr>
          <w:rFonts w:eastAsia="宋体" w:hint="eastAsia"/>
          <w:lang w:eastAsia="zh-CN"/>
        </w:rPr>
        <w:t>,</w:t>
      </w:r>
      <w:r w:rsidR="0021732E" w:rsidRPr="00AB33B8">
        <w:rPr>
          <w:rFonts w:eastAsia="宋体"/>
          <w:lang w:eastAsia="zh-CN"/>
        </w:rPr>
        <w:t xml:space="preserve"> it</w:t>
      </w:r>
      <w:r w:rsidR="0096048C" w:rsidRPr="00AB33B8">
        <w:rPr>
          <w:rFonts w:eastAsia="宋体"/>
          <w:lang w:eastAsia="zh-CN"/>
        </w:rPr>
        <w:t xml:space="preserve"> was agreed that </w:t>
      </w:r>
      <w:r w:rsidR="00890932" w:rsidRPr="00AB33B8">
        <w:rPr>
          <w:rFonts w:eastAsia="宋体"/>
          <w:lang w:eastAsia="zh-CN"/>
        </w:rPr>
        <w:t>Mode-2(b)</w:t>
      </w:r>
      <w:r w:rsidR="0021732E" w:rsidRPr="00AB33B8">
        <w:rPr>
          <w:rFonts w:eastAsia="宋体"/>
          <w:lang w:eastAsia="zh-CN"/>
        </w:rPr>
        <w:t xml:space="preserve"> </w:t>
      </w:r>
      <w:r w:rsidR="00243DB0" w:rsidRPr="00AB33B8">
        <w:rPr>
          <w:rFonts w:eastAsia="宋体"/>
          <w:lang w:eastAsia="zh-CN"/>
        </w:rPr>
        <w:t xml:space="preserve">will not be supported as a standalone submode and the details of </w:t>
      </w:r>
      <w:r w:rsidR="00890932" w:rsidRPr="00AB33B8">
        <w:rPr>
          <w:rFonts w:eastAsia="宋体"/>
          <w:lang w:eastAsia="zh-CN"/>
        </w:rPr>
        <w:t>Mode-2</w:t>
      </w:r>
      <w:r w:rsidR="00243DB0" w:rsidRPr="00AB33B8">
        <w:rPr>
          <w:rFonts w:eastAsia="宋体"/>
          <w:lang w:eastAsia="zh-CN"/>
        </w:rPr>
        <w:t xml:space="preserve">(a) </w:t>
      </w:r>
      <w:r w:rsidR="00890932" w:rsidRPr="00AB33B8">
        <w:rPr>
          <w:rFonts w:eastAsia="宋体"/>
          <w:lang w:eastAsia="zh-CN"/>
        </w:rPr>
        <w:t>2</w:t>
      </w:r>
      <w:r w:rsidR="00243DB0" w:rsidRPr="00AB33B8">
        <w:rPr>
          <w:rFonts w:eastAsia="宋体"/>
          <w:lang w:eastAsia="zh-CN"/>
        </w:rPr>
        <w:t xml:space="preserve">(c) </w:t>
      </w:r>
      <w:r w:rsidR="00890932" w:rsidRPr="00AB33B8">
        <w:rPr>
          <w:rFonts w:eastAsia="宋体"/>
          <w:lang w:eastAsia="zh-CN"/>
        </w:rPr>
        <w:t>2</w:t>
      </w:r>
      <w:r w:rsidR="00243DB0" w:rsidRPr="00AB33B8">
        <w:rPr>
          <w:rFonts w:eastAsia="宋体"/>
          <w:lang w:eastAsia="zh-CN"/>
        </w:rPr>
        <w:t>(d)</w:t>
      </w:r>
      <w:r w:rsidR="0021732E" w:rsidRPr="00AB33B8">
        <w:rPr>
          <w:rFonts w:eastAsia="宋体"/>
          <w:lang w:eastAsia="zh-CN"/>
        </w:rPr>
        <w:t xml:space="preserve"> should be further studied</w:t>
      </w:r>
      <w:r w:rsidR="006B0ACE" w:rsidRPr="00AB33B8">
        <w:rPr>
          <w:rFonts w:eastAsia="宋体"/>
          <w:lang w:eastAsia="zh-CN"/>
        </w:rPr>
        <w:t xml:space="preserve"> [1]</w:t>
      </w:r>
      <w:r w:rsidR="0021732E" w:rsidRPr="00AB33B8">
        <w:rPr>
          <w:rFonts w:eastAsia="宋体"/>
          <w:lang w:eastAsia="zh-CN"/>
        </w:rPr>
        <w:t>, as shown in the below:</w:t>
      </w:r>
      <w:r w:rsidR="00FC76FD" w:rsidRPr="00AB33B8">
        <w:rPr>
          <w:rFonts w:eastAsia="宋体"/>
          <w:noProof/>
          <w:lang w:eastAsia="zh-CN"/>
        </w:rPr>
        <mc:AlternateContent>
          <mc:Choice Requires="wps">
            <w:drawing>
              <wp:anchor distT="0" distB="0" distL="114300" distR="114300" simplePos="0" relativeHeight="251659264" behindDoc="0" locked="0" layoutInCell="1" allowOverlap="1" wp14:anchorId="5C27E944" wp14:editId="4826E5FC">
                <wp:simplePos x="0" y="0"/>
                <wp:positionH relativeFrom="column">
                  <wp:posOffset>-38100</wp:posOffset>
                </wp:positionH>
                <wp:positionV relativeFrom="paragraph">
                  <wp:posOffset>373380</wp:posOffset>
                </wp:positionV>
                <wp:extent cx="6014085" cy="6600825"/>
                <wp:effectExtent l="0" t="0" r="24765" b="28575"/>
                <wp:wrapNone/>
                <wp:docPr id="2" name="矩形 2"/>
                <wp:cNvGraphicFramePr/>
                <a:graphic xmlns:a="http://schemas.openxmlformats.org/drawingml/2006/main">
                  <a:graphicData uri="http://schemas.microsoft.com/office/word/2010/wordprocessingShape">
                    <wps:wsp>
                      <wps:cNvSpPr/>
                      <wps:spPr>
                        <a:xfrm>
                          <a:off x="0" y="0"/>
                          <a:ext cx="6014085" cy="6600825"/>
                        </a:xfrm>
                        <a:prstGeom prst="rect">
                          <a:avLst/>
                        </a:prstGeom>
                        <a:noFill/>
                        <a:ln w="31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E17010" id="矩形 2" o:spid="_x0000_s1026" style="position:absolute;left:0;text-align:left;margin-left:-3pt;margin-top:29.4pt;width:473.55pt;height:51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" filled="f" strokecolor="#002060" strokeweight=".25pt"/>
            </w:pict>
          </mc:Fallback>
        </mc:AlternateContent>
      </w:r>
    </w:p>
    <w:p w14:paraId="545F6643" w14:textId="77777777" w:rsidR="00C05B47" w:rsidRDefault="00C05B47" w:rsidP="00C05B47">
      <w:pPr>
        <w:pStyle w:val="3GPPAgreements"/>
        <w:numPr>
          <w:ilvl w:val="0"/>
          <w:numId w:val="0"/>
        </w:numPr>
        <w:ind w:left="284" w:hanging="284"/>
        <w:rPr>
          <w:sz w:val="20"/>
        </w:rPr>
      </w:pPr>
      <w:bookmarkStart w:id="2" w:name="_Ref494215420"/>
      <w:r>
        <w:rPr>
          <w:sz w:val="20"/>
          <w:highlight w:val="green"/>
        </w:rPr>
        <w:t>Agreements</w:t>
      </w:r>
      <w:r>
        <w:rPr>
          <w:sz w:val="20"/>
        </w:rPr>
        <w:t>:</w:t>
      </w:r>
    </w:p>
    <w:p w14:paraId="6AE3067B" w14:textId="77777777" w:rsidR="00C05B47" w:rsidRDefault="00C05B47" w:rsidP="00997DE1">
      <w:pPr>
        <w:pStyle w:val="3GPPAgreements"/>
        <w:numPr>
          <w:ilvl w:val="0"/>
          <w:numId w:val="9"/>
        </w:numPr>
        <w:textAlignment w:val="auto"/>
        <w:rPr>
          <w:sz w:val="20"/>
        </w:rPr>
      </w:pPr>
      <w:r>
        <w:rPr>
          <w:sz w:val="20"/>
        </w:rPr>
        <w:t>Sensing procedure is defined as SCI decoding from other UEs and/or sidelink measurements</w:t>
      </w:r>
    </w:p>
    <w:p w14:paraId="227C9D56" w14:textId="77777777" w:rsidR="00C05B47" w:rsidRDefault="00C05B47" w:rsidP="00997DE1">
      <w:pPr>
        <w:pStyle w:val="3GPPAgreements"/>
        <w:numPr>
          <w:ilvl w:val="1"/>
          <w:numId w:val="12"/>
        </w:numPr>
        <w:textAlignment w:val="auto"/>
        <w:rPr>
          <w:sz w:val="20"/>
        </w:rPr>
      </w:pPr>
      <w:r>
        <w:rPr>
          <w:sz w:val="20"/>
        </w:rPr>
        <w:t>FFS information extracted from SCI decoding</w:t>
      </w:r>
    </w:p>
    <w:p w14:paraId="21ACC170" w14:textId="77777777" w:rsidR="00C05B47" w:rsidRDefault="00C05B47" w:rsidP="00997DE1">
      <w:pPr>
        <w:pStyle w:val="3GPPAgreements"/>
        <w:numPr>
          <w:ilvl w:val="1"/>
          <w:numId w:val="12"/>
        </w:numPr>
        <w:textAlignment w:val="auto"/>
        <w:rPr>
          <w:sz w:val="20"/>
        </w:rPr>
      </w:pPr>
      <w:r>
        <w:rPr>
          <w:sz w:val="20"/>
        </w:rPr>
        <w:t>FFS sidelink measurements used</w:t>
      </w:r>
    </w:p>
    <w:p w14:paraId="7B85AD51" w14:textId="77777777" w:rsidR="00C05B47" w:rsidRDefault="00C05B47" w:rsidP="00997DE1">
      <w:pPr>
        <w:pStyle w:val="3GPPAgreements"/>
        <w:numPr>
          <w:ilvl w:val="1"/>
          <w:numId w:val="12"/>
        </w:numPr>
        <w:textAlignment w:val="auto"/>
        <w:rPr>
          <w:sz w:val="20"/>
        </w:rPr>
      </w:pPr>
      <w:r>
        <w:rPr>
          <w:sz w:val="20"/>
        </w:rPr>
        <w:t>FFS UE behavior and timescale of sensing procedure</w:t>
      </w:r>
    </w:p>
    <w:p w14:paraId="5256EF24" w14:textId="77777777" w:rsidR="00C05B47" w:rsidRDefault="00C05B47" w:rsidP="00997DE1">
      <w:pPr>
        <w:pStyle w:val="3GPPAgreements"/>
        <w:numPr>
          <w:ilvl w:val="1"/>
          <w:numId w:val="12"/>
        </w:numPr>
        <w:textAlignment w:val="auto"/>
        <w:rPr>
          <w:sz w:val="20"/>
        </w:rPr>
      </w:pPr>
      <w:r>
        <w:rPr>
          <w:sz w:val="20"/>
        </w:rPr>
        <w:t>Note: It is up to further discussion whether SFCI is to be used in sensing procedure</w:t>
      </w:r>
    </w:p>
    <w:p w14:paraId="6C211583" w14:textId="77777777" w:rsidR="00C05B47" w:rsidRDefault="00C05B47" w:rsidP="00997DE1">
      <w:pPr>
        <w:pStyle w:val="3GPPAgreements"/>
        <w:numPr>
          <w:ilvl w:val="1"/>
          <w:numId w:val="12"/>
        </w:numPr>
        <w:textAlignment w:val="auto"/>
        <w:rPr>
          <w:sz w:val="20"/>
        </w:rPr>
      </w:pPr>
      <w:r>
        <w:rPr>
          <w:sz w:val="20"/>
        </w:rPr>
        <w:t>Note: Sensing procedure can be discussed in the context of other modes</w:t>
      </w:r>
    </w:p>
    <w:p w14:paraId="4C432FD6" w14:textId="77777777" w:rsidR="00C05B47" w:rsidRDefault="00C05B47" w:rsidP="00997DE1">
      <w:pPr>
        <w:pStyle w:val="3GPPAgreements"/>
        <w:numPr>
          <w:ilvl w:val="0"/>
          <w:numId w:val="9"/>
        </w:numPr>
        <w:textAlignment w:val="auto"/>
        <w:rPr>
          <w:sz w:val="20"/>
        </w:rPr>
      </w:pPr>
      <w:r>
        <w:rPr>
          <w:sz w:val="20"/>
        </w:rPr>
        <w:t>Resource (re)-selection procedure uses results of sensing procedure to determine resource(s) for sidelink transmission</w:t>
      </w:r>
    </w:p>
    <w:p w14:paraId="488EF849" w14:textId="77777777" w:rsidR="00C05B47" w:rsidRDefault="00C05B47" w:rsidP="00997DE1">
      <w:pPr>
        <w:pStyle w:val="3GPPAgreements"/>
        <w:numPr>
          <w:ilvl w:val="0"/>
          <w:numId w:val="13"/>
        </w:numPr>
        <w:textAlignment w:val="auto"/>
        <w:rPr>
          <w:sz w:val="20"/>
        </w:rPr>
      </w:pPr>
      <w:r>
        <w:rPr>
          <w:sz w:val="20"/>
        </w:rPr>
        <w:t>FFS timescale and conditions for resource selection or re-selection</w:t>
      </w:r>
    </w:p>
    <w:p w14:paraId="2FD7F6AA" w14:textId="77777777" w:rsidR="00C05B47" w:rsidRDefault="00C05B47" w:rsidP="00997DE1">
      <w:pPr>
        <w:pStyle w:val="3GPPAgreements"/>
        <w:numPr>
          <w:ilvl w:val="0"/>
          <w:numId w:val="13"/>
        </w:numPr>
        <w:textAlignment w:val="auto"/>
        <w:rPr>
          <w:sz w:val="20"/>
        </w:rPr>
      </w:pPr>
      <w:r>
        <w:rPr>
          <w:sz w:val="20"/>
        </w:rPr>
        <w:t>FFS resource selection / re-selection details for PSCCH and PSSCH transmissions</w:t>
      </w:r>
    </w:p>
    <w:p w14:paraId="0B1EB20D" w14:textId="77777777" w:rsidR="00C05B47" w:rsidRDefault="00C05B47" w:rsidP="00997DE1">
      <w:pPr>
        <w:pStyle w:val="3GPPAgreements"/>
        <w:numPr>
          <w:ilvl w:val="0"/>
          <w:numId w:val="13"/>
        </w:numPr>
        <w:textAlignment w:val="auto"/>
        <w:rPr>
          <w:sz w:val="20"/>
        </w:rPr>
      </w:pPr>
      <w:r>
        <w:rPr>
          <w:sz w:val="20"/>
        </w:rPr>
        <w:t>FFS details for PSFCH (e.g. whether resource (re)-selection procedure based on sensing is used or there is a dependency/association b/w PSCCH/PSSCH and PSFCH resource)</w:t>
      </w:r>
    </w:p>
    <w:p w14:paraId="33A14B7B" w14:textId="77777777" w:rsidR="00C05B47" w:rsidRDefault="00C05B47" w:rsidP="00997DE1">
      <w:pPr>
        <w:pStyle w:val="3GPPAgreements"/>
        <w:numPr>
          <w:ilvl w:val="0"/>
          <w:numId w:val="13"/>
        </w:numPr>
        <w:textAlignment w:val="auto"/>
        <w:rPr>
          <w:sz w:val="20"/>
        </w:rPr>
      </w:pPr>
      <w:r>
        <w:rPr>
          <w:sz w:val="20"/>
        </w:rPr>
        <w:t>FFS impact of sidelink QoS attributes on resource selection / re-selection procedure</w:t>
      </w:r>
    </w:p>
    <w:p w14:paraId="4DD96E59" w14:textId="77777777" w:rsidR="00C05B47" w:rsidRDefault="00C05B47" w:rsidP="00997DE1">
      <w:pPr>
        <w:pStyle w:val="3GPPAgreements"/>
        <w:numPr>
          <w:ilvl w:val="0"/>
          <w:numId w:val="9"/>
        </w:numPr>
        <w:textAlignment w:val="auto"/>
        <w:rPr>
          <w:sz w:val="20"/>
        </w:rPr>
      </w:pPr>
      <w:r>
        <w:rPr>
          <w:sz w:val="20"/>
        </w:rPr>
        <w:t>For Mode-2(a), the following schemes for resource selection are evaluated, including</w:t>
      </w:r>
    </w:p>
    <w:p w14:paraId="296B1CCF" w14:textId="77777777" w:rsidR="00C05B47" w:rsidRDefault="00C05B47" w:rsidP="00997DE1">
      <w:pPr>
        <w:pStyle w:val="3GPPAgreements"/>
        <w:numPr>
          <w:ilvl w:val="1"/>
          <w:numId w:val="14"/>
        </w:numPr>
        <w:textAlignment w:val="auto"/>
        <w:rPr>
          <w:sz w:val="20"/>
        </w:rPr>
      </w:pPr>
      <w:r>
        <w:rPr>
          <w:sz w:val="20"/>
        </w:rPr>
        <w:t xml:space="preserve">Semi-persistent scheme: resource(s) are selected for multiple transmissions of different TBs </w:t>
      </w:r>
    </w:p>
    <w:p w14:paraId="0D3CE7D3" w14:textId="77777777" w:rsidR="00C05B47" w:rsidRDefault="00C05B47" w:rsidP="00997DE1">
      <w:pPr>
        <w:pStyle w:val="3GPPAgreements"/>
        <w:numPr>
          <w:ilvl w:val="1"/>
          <w:numId w:val="14"/>
        </w:numPr>
        <w:textAlignment w:val="auto"/>
        <w:rPr>
          <w:sz w:val="20"/>
        </w:rPr>
      </w:pPr>
      <w:r>
        <w:rPr>
          <w:sz w:val="20"/>
        </w:rPr>
        <w:t>Dynamic scheme: resource(s) are selected for each TB transmission</w:t>
      </w:r>
    </w:p>
    <w:p w14:paraId="74964D16" w14:textId="77777777" w:rsidR="00C05B47" w:rsidRDefault="00C05B47" w:rsidP="00C05B47">
      <w:pPr>
        <w:pStyle w:val="3GPPAgreements"/>
        <w:numPr>
          <w:ilvl w:val="0"/>
          <w:numId w:val="0"/>
        </w:numPr>
        <w:ind w:left="284" w:hanging="284"/>
      </w:pPr>
    </w:p>
    <w:p w14:paraId="4518311D" w14:textId="77777777" w:rsidR="00C05B47" w:rsidRDefault="00C05B47" w:rsidP="00C05B47">
      <w:pPr>
        <w:pStyle w:val="3GPPAgreements"/>
        <w:numPr>
          <w:ilvl w:val="0"/>
          <w:numId w:val="0"/>
        </w:numPr>
        <w:ind w:left="284" w:hanging="284"/>
        <w:rPr>
          <w:sz w:val="20"/>
        </w:rPr>
      </w:pPr>
      <w:r>
        <w:rPr>
          <w:sz w:val="20"/>
          <w:highlight w:val="green"/>
        </w:rPr>
        <w:t>Agreements</w:t>
      </w:r>
      <w:r>
        <w:rPr>
          <w:sz w:val="20"/>
        </w:rPr>
        <w:t>:</w:t>
      </w:r>
    </w:p>
    <w:p w14:paraId="4C210392" w14:textId="77777777" w:rsidR="00C05B47" w:rsidRDefault="00C05B47" w:rsidP="00997DE1">
      <w:pPr>
        <w:pStyle w:val="3GPPAgreements"/>
        <w:numPr>
          <w:ilvl w:val="0"/>
          <w:numId w:val="9"/>
        </w:numPr>
        <w:textAlignment w:val="auto"/>
        <w:rPr>
          <w:sz w:val="20"/>
        </w:rPr>
      </w:pPr>
      <w:r>
        <w:rPr>
          <w:sz w:val="20"/>
        </w:rPr>
        <w:t>Mode-2(b) to be studied as a functionality that can be a part of Mode-2(a)(c)(d) operation, when one UE assists sidelink resource selection for other UE(s)</w:t>
      </w:r>
    </w:p>
    <w:p w14:paraId="2992D04E" w14:textId="77777777" w:rsidR="00C05B47" w:rsidRDefault="00C05B47" w:rsidP="00997DE1">
      <w:pPr>
        <w:pStyle w:val="3GPPAgreements"/>
        <w:numPr>
          <w:ilvl w:val="0"/>
          <w:numId w:val="9"/>
        </w:numPr>
        <w:textAlignment w:val="auto"/>
        <w:rPr>
          <w:sz w:val="20"/>
        </w:rPr>
      </w:pPr>
      <w:r>
        <w:rPr>
          <w:sz w:val="20"/>
        </w:rPr>
        <w:t>Note: Mode-2(b) is not supported/studied as a standalone sidelink resource allocation mode</w:t>
      </w:r>
    </w:p>
    <w:p w14:paraId="004E1921" w14:textId="77777777" w:rsidR="00C05B47" w:rsidRDefault="00C05B47" w:rsidP="00C05B47">
      <w:pPr>
        <w:pStyle w:val="3GPPAgreements"/>
        <w:numPr>
          <w:ilvl w:val="0"/>
          <w:numId w:val="0"/>
        </w:numPr>
        <w:ind w:left="284" w:hanging="284"/>
      </w:pPr>
    </w:p>
    <w:p w14:paraId="4F26C3D4" w14:textId="77777777" w:rsidR="00C05B47" w:rsidRDefault="00C05B47" w:rsidP="00C05B47">
      <w:pPr>
        <w:pStyle w:val="3GPPAgreements"/>
        <w:numPr>
          <w:ilvl w:val="0"/>
          <w:numId w:val="0"/>
        </w:numPr>
        <w:ind w:left="284" w:hanging="284"/>
        <w:rPr>
          <w:sz w:val="20"/>
        </w:rPr>
      </w:pPr>
      <w:r>
        <w:rPr>
          <w:sz w:val="20"/>
          <w:highlight w:val="green"/>
        </w:rPr>
        <w:t>Agreements</w:t>
      </w:r>
      <w:r>
        <w:rPr>
          <w:sz w:val="20"/>
        </w:rPr>
        <w:t>:</w:t>
      </w:r>
    </w:p>
    <w:p w14:paraId="1D3388BE" w14:textId="77777777" w:rsidR="00C05B47" w:rsidRDefault="00C05B47" w:rsidP="00997DE1">
      <w:pPr>
        <w:pStyle w:val="3GPPAgreements"/>
        <w:numPr>
          <w:ilvl w:val="0"/>
          <w:numId w:val="15"/>
        </w:numPr>
        <w:textAlignment w:val="auto"/>
        <w:rPr>
          <w:sz w:val="20"/>
        </w:rPr>
      </w:pPr>
      <w:r>
        <w:rPr>
          <w:sz w:val="20"/>
        </w:rPr>
        <w:t xml:space="preserve">For out of coverage operation, Mode-2(c) assumes (pre)-configuration of single or multiple sidelink transmission patterns (patterns are defined on each sidelink resource pool). </w:t>
      </w:r>
    </w:p>
    <w:p w14:paraId="5D119206" w14:textId="77777777" w:rsidR="00C05B47" w:rsidRDefault="00C05B47" w:rsidP="00997DE1">
      <w:pPr>
        <w:pStyle w:val="3GPPAgreements"/>
        <w:numPr>
          <w:ilvl w:val="0"/>
          <w:numId w:val="15"/>
        </w:numPr>
        <w:textAlignment w:val="auto"/>
        <w:rPr>
          <w:sz w:val="20"/>
        </w:rPr>
      </w:pPr>
      <w:r>
        <w:rPr>
          <w:sz w:val="20"/>
        </w:rPr>
        <w:t>For in-coverage operation, Mode-2(c) assumes that gNB configuration indicates single or multiple sidelink transmission patterns (patterns are defined on each sidelink resource pool)</w:t>
      </w:r>
    </w:p>
    <w:p w14:paraId="061BE872" w14:textId="77777777" w:rsidR="00C05B47" w:rsidRDefault="00C05B47" w:rsidP="00997DE1">
      <w:pPr>
        <w:pStyle w:val="3GPPAgreements"/>
        <w:numPr>
          <w:ilvl w:val="0"/>
          <w:numId w:val="15"/>
        </w:numPr>
        <w:textAlignment w:val="auto"/>
        <w:rPr>
          <w:sz w:val="20"/>
        </w:rPr>
      </w:pPr>
      <w:r>
        <w:rPr>
          <w:sz w:val="20"/>
        </w:rPr>
        <w:t>FFS pattern design in time and frequency for periodic and aperiodic traffic</w:t>
      </w:r>
    </w:p>
    <w:p w14:paraId="77B0FEFB" w14:textId="77777777" w:rsidR="00C05B47" w:rsidRDefault="00C05B47" w:rsidP="00997DE1">
      <w:pPr>
        <w:pStyle w:val="3GPPAgreements"/>
        <w:numPr>
          <w:ilvl w:val="0"/>
          <w:numId w:val="15"/>
        </w:numPr>
        <w:textAlignment w:val="auto"/>
        <w:rPr>
          <w:sz w:val="20"/>
        </w:rPr>
      </w:pPr>
      <w:r>
        <w:rPr>
          <w:sz w:val="20"/>
        </w:rPr>
        <w:t>If single pattern is configured to transmitting UE there is no sensing procedure executed by UE</w:t>
      </w:r>
    </w:p>
    <w:p w14:paraId="5C32CB68" w14:textId="77777777" w:rsidR="00C05B47" w:rsidRDefault="00C05B47" w:rsidP="00997DE1">
      <w:pPr>
        <w:pStyle w:val="3GPPAgreements"/>
        <w:numPr>
          <w:ilvl w:val="0"/>
          <w:numId w:val="15"/>
        </w:numPr>
        <w:textAlignment w:val="auto"/>
        <w:rPr>
          <w:sz w:val="20"/>
        </w:rPr>
      </w:pPr>
      <w:r>
        <w:rPr>
          <w:sz w:val="20"/>
        </w:rPr>
        <w:t>If multiple patterns are configured to transmitting UE there is a possibility of sensing procedure executed by UE</w:t>
      </w:r>
    </w:p>
    <w:p w14:paraId="23B24819" w14:textId="77777777" w:rsidR="00C05B47" w:rsidRDefault="00C05B47" w:rsidP="00997DE1">
      <w:pPr>
        <w:pStyle w:val="3GPPAgreements"/>
        <w:numPr>
          <w:ilvl w:val="0"/>
          <w:numId w:val="15"/>
        </w:numPr>
        <w:textAlignment w:val="auto"/>
        <w:rPr>
          <w:sz w:val="20"/>
        </w:rPr>
      </w:pPr>
      <w:r>
        <w:rPr>
          <w:sz w:val="20"/>
        </w:rPr>
        <w:t>Pattern is defined as follows</w:t>
      </w:r>
    </w:p>
    <w:p w14:paraId="0984AF77" w14:textId="77777777" w:rsidR="00C05B47" w:rsidRDefault="00C05B47" w:rsidP="00997DE1">
      <w:pPr>
        <w:pStyle w:val="3GPPAgreements"/>
        <w:numPr>
          <w:ilvl w:val="2"/>
          <w:numId w:val="9"/>
        </w:numPr>
        <w:textAlignment w:val="auto"/>
        <w:rPr>
          <w:sz w:val="20"/>
        </w:rPr>
      </w:pPr>
      <w:r>
        <w:rPr>
          <w:sz w:val="20"/>
        </w:rPr>
        <w:t>Size of the resource in time and frequency</w:t>
      </w:r>
    </w:p>
    <w:p w14:paraId="424C2D8A" w14:textId="77777777" w:rsidR="00C05B47" w:rsidRDefault="00C05B47" w:rsidP="00997DE1">
      <w:pPr>
        <w:pStyle w:val="3GPPAgreements"/>
        <w:numPr>
          <w:ilvl w:val="2"/>
          <w:numId w:val="9"/>
        </w:numPr>
        <w:textAlignment w:val="auto"/>
        <w:rPr>
          <w:sz w:val="20"/>
        </w:rPr>
      </w:pPr>
      <w:r>
        <w:rPr>
          <w:sz w:val="20"/>
        </w:rPr>
        <w:t>Position(s) of the resource in time and frequency</w:t>
      </w:r>
    </w:p>
    <w:p w14:paraId="7F7BE1A5" w14:textId="77777777" w:rsidR="00C05B47" w:rsidRDefault="00C05B47" w:rsidP="00997DE1">
      <w:pPr>
        <w:pStyle w:val="3GPPAgreements"/>
        <w:numPr>
          <w:ilvl w:val="2"/>
          <w:numId w:val="9"/>
        </w:numPr>
        <w:textAlignment w:val="auto"/>
        <w:rPr>
          <w:sz w:val="20"/>
        </w:rPr>
      </w:pPr>
      <w:r>
        <w:rPr>
          <w:sz w:val="20"/>
        </w:rPr>
        <w:t>Number of resources</w:t>
      </w:r>
    </w:p>
    <w:p w14:paraId="4E8C60F7" w14:textId="77777777" w:rsidR="00C05B47" w:rsidRDefault="00C05B47" w:rsidP="00997DE1">
      <w:pPr>
        <w:pStyle w:val="3GPPAgreements"/>
        <w:numPr>
          <w:ilvl w:val="1"/>
          <w:numId w:val="16"/>
        </w:numPr>
        <w:textAlignment w:val="auto"/>
        <w:rPr>
          <w:sz w:val="20"/>
        </w:rPr>
      </w:pPr>
      <w:r>
        <w:rPr>
          <w:sz w:val="20"/>
        </w:rPr>
        <w:t>FFS pattern selection procedure by UE</w:t>
      </w:r>
    </w:p>
    <w:p w14:paraId="7A70BE77" w14:textId="1EF1B418" w:rsidR="00C05B47" w:rsidRDefault="00C05B47" w:rsidP="00C05B47">
      <w:pPr>
        <w:pStyle w:val="3GPPAgreements"/>
        <w:numPr>
          <w:ilvl w:val="0"/>
          <w:numId w:val="0"/>
        </w:numPr>
        <w:ind w:left="284" w:hanging="284"/>
        <w:rPr>
          <w:sz w:val="20"/>
        </w:rPr>
      </w:pPr>
      <w:r w:rsidRPr="005D107D">
        <w:rPr>
          <w:noProof/>
          <w:sz w:val="21"/>
          <w:szCs w:val="21"/>
        </w:rPr>
        <w:lastRenderedPageBreak/>
        <mc:AlternateContent>
          <mc:Choice Requires="wps">
            <w:drawing>
              <wp:anchor distT="0" distB="0" distL="114300" distR="114300" simplePos="0" relativeHeight="251661312" behindDoc="0" locked="0" layoutInCell="1" allowOverlap="1" wp14:anchorId="3996C1F4" wp14:editId="07B84015">
                <wp:simplePos x="0" y="0"/>
                <wp:positionH relativeFrom="margin">
                  <wp:align>left</wp:align>
                </wp:positionH>
                <wp:positionV relativeFrom="paragraph">
                  <wp:posOffset>1</wp:posOffset>
                </wp:positionV>
                <wp:extent cx="6014085" cy="6561574"/>
                <wp:effectExtent l="0" t="0" r="24765" b="10795"/>
                <wp:wrapNone/>
                <wp:docPr id="3" name="矩形 3"/>
                <wp:cNvGraphicFramePr/>
                <a:graphic xmlns:a="http://schemas.openxmlformats.org/drawingml/2006/main">
                  <a:graphicData uri="http://schemas.microsoft.com/office/word/2010/wordprocessingShape">
                    <wps:wsp>
                      <wps:cNvSpPr/>
                      <wps:spPr>
                        <a:xfrm>
                          <a:off x="0" y="0"/>
                          <a:ext cx="6014085" cy="6561574"/>
                        </a:xfrm>
                        <a:prstGeom prst="rect">
                          <a:avLst/>
                        </a:prstGeom>
                        <a:noFill/>
                        <a:ln w="31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15A819" id="矩形 3" o:spid="_x0000_s1026" style="position:absolute;left:0;text-align:left;margin-left:0;margin-top:0;width:473.55pt;height:516.6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" filled="f" strokecolor="#002060" strokeweight=".25pt">
                <w10:wrap anchorx="margin"/>
              </v:rect>
            </w:pict>
          </mc:Fallback>
        </mc:AlternateContent>
      </w:r>
      <w:r>
        <w:rPr>
          <w:sz w:val="20"/>
          <w:highlight w:val="green"/>
        </w:rPr>
        <w:t>Agreements</w:t>
      </w:r>
      <w:r>
        <w:rPr>
          <w:sz w:val="20"/>
        </w:rPr>
        <w:t>:</w:t>
      </w:r>
    </w:p>
    <w:p w14:paraId="5247DA29" w14:textId="77777777" w:rsidR="00C05B47" w:rsidRDefault="00C05B47" w:rsidP="00997DE1">
      <w:pPr>
        <w:pStyle w:val="3GPPAgreements"/>
        <w:numPr>
          <w:ilvl w:val="0"/>
          <w:numId w:val="9"/>
        </w:numPr>
        <w:textAlignment w:val="auto"/>
        <w:rPr>
          <w:sz w:val="20"/>
        </w:rPr>
      </w:pPr>
      <w:r>
        <w:rPr>
          <w:sz w:val="20"/>
        </w:rPr>
        <w:t>For Mode-2(d) operation, further study the following potential radio-layer procedures including at least the following</w:t>
      </w:r>
    </w:p>
    <w:p w14:paraId="29892559" w14:textId="77777777" w:rsidR="00C05B47" w:rsidRDefault="00C05B47" w:rsidP="00997DE1">
      <w:pPr>
        <w:pStyle w:val="3GPPAgreements"/>
        <w:numPr>
          <w:ilvl w:val="1"/>
          <w:numId w:val="17"/>
        </w:numPr>
        <w:textAlignment w:val="auto"/>
        <w:rPr>
          <w:sz w:val="20"/>
        </w:rPr>
      </w:pPr>
      <w:r>
        <w:rPr>
          <w:sz w:val="20"/>
        </w:rPr>
        <w:t>Procedures to become/serve as a scheduling UE for in-coverage and out-of-coverage scenarios</w:t>
      </w:r>
    </w:p>
    <w:p w14:paraId="0D6A81A1" w14:textId="77777777" w:rsidR="00C05B47" w:rsidRDefault="00C05B47" w:rsidP="00997DE1">
      <w:pPr>
        <w:pStyle w:val="3GPPAgreements"/>
        <w:numPr>
          <w:ilvl w:val="2"/>
          <w:numId w:val="9"/>
        </w:numPr>
        <w:textAlignment w:val="auto"/>
        <w:rPr>
          <w:sz w:val="20"/>
        </w:rPr>
      </w:pPr>
      <w:r>
        <w:rPr>
          <w:sz w:val="20"/>
        </w:rPr>
        <w:t>The following options are identified for further study:</w:t>
      </w:r>
    </w:p>
    <w:p w14:paraId="49FBBD1A" w14:textId="77777777" w:rsidR="00C05B47" w:rsidRDefault="00C05B47" w:rsidP="00997DE1">
      <w:pPr>
        <w:pStyle w:val="3GPPAgreements"/>
        <w:numPr>
          <w:ilvl w:val="3"/>
          <w:numId w:val="18"/>
        </w:numPr>
        <w:textAlignment w:val="auto"/>
        <w:rPr>
          <w:sz w:val="20"/>
        </w:rPr>
      </w:pPr>
      <w:r>
        <w:rPr>
          <w:sz w:val="20"/>
        </w:rPr>
        <w:t>Scheduling UE is configured by gNB</w:t>
      </w:r>
    </w:p>
    <w:p w14:paraId="59927073" w14:textId="77777777" w:rsidR="00C05B47" w:rsidRDefault="00C05B47" w:rsidP="00997DE1">
      <w:pPr>
        <w:pStyle w:val="3GPPAgreements"/>
        <w:numPr>
          <w:ilvl w:val="3"/>
          <w:numId w:val="18"/>
        </w:numPr>
        <w:textAlignment w:val="auto"/>
        <w:rPr>
          <w:sz w:val="20"/>
        </w:rPr>
      </w:pPr>
      <w:r>
        <w:rPr>
          <w:sz w:val="20"/>
        </w:rPr>
        <w:t>Application layer or pre-configuration selects scheduling UE</w:t>
      </w:r>
    </w:p>
    <w:p w14:paraId="61F0DC18" w14:textId="77777777" w:rsidR="00C05B47" w:rsidRDefault="00C05B47" w:rsidP="00997DE1">
      <w:pPr>
        <w:pStyle w:val="3GPPAgreements"/>
        <w:numPr>
          <w:ilvl w:val="3"/>
          <w:numId w:val="18"/>
        </w:numPr>
        <w:textAlignment w:val="auto"/>
        <w:rPr>
          <w:sz w:val="20"/>
        </w:rPr>
      </w:pPr>
      <w:r>
        <w:rPr>
          <w:sz w:val="20"/>
        </w:rPr>
        <w:t>Receiver UE schedules transmissions of the transmitter UE during the session</w:t>
      </w:r>
    </w:p>
    <w:p w14:paraId="70386945" w14:textId="77777777" w:rsidR="00C05B47" w:rsidRDefault="00C05B47" w:rsidP="00997DE1">
      <w:pPr>
        <w:pStyle w:val="3GPPAgreements"/>
        <w:numPr>
          <w:ilvl w:val="3"/>
          <w:numId w:val="18"/>
        </w:numPr>
        <w:textAlignment w:val="auto"/>
        <w:rPr>
          <w:sz w:val="20"/>
        </w:rPr>
      </w:pPr>
      <w:r>
        <w:rPr>
          <w:sz w:val="20"/>
        </w:rPr>
        <w:t>Scheduling UE is decided by multiple UEs including the one that is finally selected</w:t>
      </w:r>
    </w:p>
    <w:p w14:paraId="3F2B7321" w14:textId="77777777" w:rsidR="00C05B47" w:rsidRDefault="00C05B47" w:rsidP="00997DE1">
      <w:pPr>
        <w:pStyle w:val="3GPPAgreements"/>
        <w:numPr>
          <w:ilvl w:val="4"/>
          <w:numId w:val="19"/>
        </w:numPr>
        <w:textAlignment w:val="auto"/>
        <w:rPr>
          <w:sz w:val="20"/>
        </w:rPr>
      </w:pPr>
      <w:r>
        <w:rPr>
          <w:sz w:val="20"/>
        </w:rPr>
        <w:t>UE may autonomously decide to serve as a scheduling UE (self-nomination) / offer scheduling UE functions</w:t>
      </w:r>
    </w:p>
    <w:p w14:paraId="00EC8498" w14:textId="77777777" w:rsidR="00C05B47" w:rsidRDefault="00C05B47" w:rsidP="00C05B47">
      <w:pPr>
        <w:pStyle w:val="3GPPAgreements"/>
        <w:numPr>
          <w:ilvl w:val="0"/>
          <w:numId w:val="0"/>
        </w:numPr>
        <w:ind w:left="284" w:hanging="284"/>
        <w:rPr>
          <w:sz w:val="20"/>
        </w:rPr>
      </w:pPr>
      <w:r>
        <w:rPr>
          <w:b/>
          <w:sz w:val="20"/>
        </w:rPr>
        <w:t>R1-1814260</w:t>
      </w:r>
      <w:r>
        <w:rPr>
          <w:b/>
          <w:sz w:val="20"/>
        </w:rPr>
        <w:tab/>
      </w:r>
      <w:r>
        <w:rPr>
          <w:sz w:val="20"/>
        </w:rPr>
        <w:t>Summary for NR-V2X AI - 7.2.4.1.4 Resource Allocation Mechanism Intel</w:t>
      </w:r>
    </w:p>
    <w:p w14:paraId="0CA77943" w14:textId="77777777" w:rsidR="00C05B47" w:rsidRDefault="00C05B47" w:rsidP="00C05B47">
      <w:pPr>
        <w:pStyle w:val="3GPPAgreements"/>
        <w:numPr>
          <w:ilvl w:val="0"/>
          <w:numId w:val="0"/>
        </w:numPr>
        <w:ind w:left="284" w:hanging="284"/>
        <w:rPr>
          <w:b/>
          <w:sz w:val="20"/>
        </w:rPr>
      </w:pPr>
      <w:r>
        <w:rPr>
          <w:sz w:val="20"/>
          <w:highlight w:val="green"/>
        </w:rPr>
        <w:t>Agreements</w:t>
      </w:r>
      <w:r>
        <w:rPr>
          <w:sz w:val="20"/>
        </w:rPr>
        <w:t>:</w:t>
      </w:r>
    </w:p>
    <w:p w14:paraId="0FE3C21B" w14:textId="77777777" w:rsidR="00C05B47" w:rsidRDefault="00C05B47" w:rsidP="00997DE1">
      <w:pPr>
        <w:pStyle w:val="3GPPAgreements"/>
        <w:numPr>
          <w:ilvl w:val="0"/>
          <w:numId w:val="9"/>
        </w:numPr>
        <w:textAlignment w:val="auto"/>
        <w:rPr>
          <w:sz w:val="20"/>
        </w:rPr>
      </w:pPr>
      <w:r>
        <w:rPr>
          <w:sz w:val="20"/>
        </w:rPr>
        <w:t>Initialization of Mode-2(d) operation is FFS</w:t>
      </w:r>
    </w:p>
    <w:p w14:paraId="2F9A3EB8" w14:textId="77777777" w:rsidR="00C05B47" w:rsidRDefault="00C05B47" w:rsidP="00997DE1">
      <w:pPr>
        <w:pStyle w:val="3GPPAgreements"/>
        <w:numPr>
          <w:ilvl w:val="0"/>
          <w:numId w:val="9"/>
        </w:numPr>
        <w:textAlignment w:val="auto"/>
        <w:rPr>
          <w:sz w:val="20"/>
        </w:rPr>
      </w:pPr>
      <w:r>
        <w:rPr>
          <w:sz w:val="20"/>
        </w:rPr>
        <w:t>For Mode-2(d) operation, further study the following potential radio-layer procedures including at least the following</w:t>
      </w:r>
    </w:p>
    <w:p w14:paraId="4B64DDD1" w14:textId="77777777" w:rsidR="00C05B47" w:rsidRDefault="00C05B47" w:rsidP="00997DE1">
      <w:pPr>
        <w:pStyle w:val="3GPPAgreements"/>
        <w:numPr>
          <w:ilvl w:val="1"/>
          <w:numId w:val="20"/>
        </w:numPr>
        <w:textAlignment w:val="auto"/>
        <w:rPr>
          <w:sz w:val="20"/>
        </w:rPr>
      </w:pPr>
      <w:r>
        <w:rPr>
          <w:sz w:val="20"/>
        </w:rPr>
        <w:t>Procedure to determine a set of sidelink resources a scheduling UE can use for scheduling of other UEs</w:t>
      </w:r>
    </w:p>
    <w:p w14:paraId="779E6943" w14:textId="77777777" w:rsidR="00C05B47" w:rsidRDefault="00C05B47" w:rsidP="00997DE1">
      <w:pPr>
        <w:pStyle w:val="3GPPAgreements"/>
        <w:numPr>
          <w:ilvl w:val="2"/>
          <w:numId w:val="9"/>
        </w:numPr>
        <w:textAlignment w:val="auto"/>
        <w:rPr>
          <w:sz w:val="20"/>
        </w:rPr>
      </w:pPr>
      <w:r>
        <w:rPr>
          <w:sz w:val="20"/>
        </w:rPr>
        <w:t>The following options are identified:</w:t>
      </w:r>
    </w:p>
    <w:p w14:paraId="133918B1" w14:textId="77777777" w:rsidR="00C05B47" w:rsidRDefault="00C05B47" w:rsidP="00997DE1">
      <w:pPr>
        <w:pStyle w:val="3GPPAgreements"/>
        <w:numPr>
          <w:ilvl w:val="3"/>
          <w:numId w:val="18"/>
        </w:numPr>
        <w:textAlignment w:val="auto"/>
        <w:rPr>
          <w:sz w:val="20"/>
        </w:rPr>
      </w:pPr>
      <w:r>
        <w:rPr>
          <w:sz w:val="20"/>
        </w:rPr>
        <w:t xml:space="preserve"> Based on sensing procedure by scheduling UE</w:t>
      </w:r>
    </w:p>
    <w:p w14:paraId="107500C4" w14:textId="77777777" w:rsidR="00C05B47" w:rsidRDefault="00C05B47" w:rsidP="00997DE1">
      <w:pPr>
        <w:pStyle w:val="3GPPAgreements"/>
        <w:numPr>
          <w:ilvl w:val="3"/>
          <w:numId w:val="18"/>
        </w:numPr>
        <w:textAlignment w:val="auto"/>
        <w:rPr>
          <w:sz w:val="20"/>
        </w:rPr>
      </w:pPr>
      <w:r>
        <w:rPr>
          <w:sz w:val="20"/>
        </w:rPr>
        <w:t xml:space="preserve"> Configured by gNB if scheduling UE is in-coverage</w:t>
      </w:r>
    </w:p>
    <w:p w14:paraId="73AB1719" w14:textId="77777777" w:rsidR="00C05B47" w:rsidRDefault="00C05B47" w:rsidP="00997DE1">
      <w:pPr>
        <w:pStyle w:val="3GPPAgreements"/>
        <w:numPr>
          <w:ilvl w:val="3"/>
          <w:numId w:val="18"/>
        </w:numPr>
        <w:textAlignment w:val="auto"/>
        <w:rPr>
          <w:sz w:val="20"/>
        </w:rPr>
      </w:pPr>
      <w:r>
        <w:rPr>
          <w:sz w:val="20"/>
        </w:rPr>
        <w:t xml:space="preserve"> Pre-configured if scheduling UE is out of coverage</w:t>
      </w:r>
    </w:p>
    <w:p w14:paraId="05A20742" w14:textId="77777777" w:rsidR="00C05B47" w:rsidRDefault="00C05B47" w:rsidP="00997DE1">
      <w:pPr>
        <w:pStyle w:val="3GPPAgreements"/>
        <w:numPr>
          <w:ilvl w:val="3"/>
          <w:numId w:val="18"/>
        </w:numPr>
        <w:textAlignment w:val="auto"/>
        <w:rPr>
          <w:sz w:val="20"/>
        </w:rPr>
      </w:pPr>
      <w:r>
        <w:rPr>
          <w:sz w:val="20"/>
        </w:rPr>
        <w:t>Transmitting UE provides information about sidelink resources to scheduling UE</w:t>
      </w:r>
    </w:p>
    <w:p w14:paraId="33FD151E" w14:textId="77777777" w:rsidR="00C05B47" w:rsidRDefault="00C05B47" w:rsidP="00997DE1">
      <w:pPr>
        <w:pStyle w:val="3GPPAgreements"/>
        <w:numPr>
          <w:ilvl w:val="1"/>
          <w:numId w:val="21"/>
        </w:numPr>
        <w:textAlignment w:val="auto"/>
        <w:rPr>
          <w:sz w:val="20"/>
        </w:rPr>
      </w:pPr>
      <w:r>
        <w:rPr>
          <w:sz w:val="20"/>
        </w:rPr>
        <w:t xml:space="preserve">FFS behavior/algorithm of scheduling UE </w:t>
      </w:r>
    </w:p>
    <w:p w14:paraId="0F1FE4D6" w14:textId="77777777" w:rsidR="00C05B47" w:rsidRDefault="00C05B47" w:rsidP="00997DE1">
      <w:pPr>
        <w:pStyle w:val="3GPPAgreements"/>
        <w:numPr>
          <w:ilvl w:val="1"/>
          <w:numId w:val="21"/>
        </w:numPr>
        <w:textAlignment w:val="auto"/>
        <w:rPr>
          <w:sz w:val="20"/>
        </w:rPr>
      </w:pPr>
      <w:r>
        <w:rPr>
          <w:sz w:val="20"/>
        </w:rPr>
        <w:t>Behavior of scheduling UE to signal scheduling decisions for transmission/reception of other UEs</w:t>
      </w:r>
    </w:p>
    <w:p w14:paraId="559A9D6A" w14:textId="77777777" w:rsidR="00C05B47" w:rsidRDefault="00C05B47" w:rsidP="00997DE1">
      <w:pPr>
        <w:pStyle w:val="3GPPAgreements"/>
        <w:numPr>
          <w:ilvl w:val="2"/>
          <w:numId w:val="9"/>
        </w:numPr>
        <w:textAlignment w:val="auto"/>
        <w:rPr>
          <w:sz w:val="20"/>
        </w:rPr>
      </w:pPr>
      <w:r>
        <w:rPr>
          <w:sz w:val="20"/>
        </w:rPr>
        <w:t>The following options are identified:</w:t>
      </w:r>
    </w:p>
    <w:p w14:paraId="2795C3C6" w14:textId="77777777" w:rsidR="00C05B47" w:rsidRDefault="00C05B47" w:rsidP="00997DE1">
      <w:pPr>
        <w:pStyle w:val="3GPPAgreements"/>
        <w:numPr>
          <w:ilvl w:val="3"/>
          <w:numId w:val="18"/>
        </w:numPr>
        <w:textAlignment w:val="auto"/>
        <w:rPr>
          <w:sz w:val="20"/>
        </w:rPr>
      </w:pPr>
      <w:r>
        <w:rPr>
          <w:sz w:val="20"/>
        </w:rPr>
        <w:t>Physical layer signaling</w:t>
      </w:r>
    </w:p>
    <w:p w14:paraId="37845BB8" w14:textId="77777777" w:rsidR="00C05B47" w:rsidRDefault="00C05B47" w:rsidP="00997DE1">
      <w:pPr>
        <w:pStyle w:val="3GPPAgreements"/>
        <w:numPr>
          <w:ilvl w:val="3"/>
          <w:numId w:val="18"/>
        </w:numPr>
        <w:textAlignment w:val="auto"/>
        <w:rPr>
          <w:sz w:val="20"/>
        </w:rPr>
      </w:pPr>
      <w:r>
        <w:rPr>
          <w:sz w:val="20"/>
        </w:rPr>
        <w:t>Higher layer signaling</w:t>
      </w:r>
    </w:p>
    <w:p w14:paraId="6BBF850C" w14:textId="77777777" w:rsidR="00C05B47" w:rsidRDefault="00C05B47" w:rsidP="00997DE1">
      <w:pPr>
        <w:pStyle w:val="3GPPAgreements"/>
        <w:numPr>
          <w:ilvl w:val="1"/>
          <w:numId w:val="22"/>
        </w:numPr>
        <w:textAlignment w:val="auto"/>
        <w:rPr>
          <w:sz w:val="20"/>
        </w:rPr>
      </w:pPr>
      <w:r>
        <w:rPr>
          <w:sz w:val="20"/>
        </w:rPr>
        <w:t>UE behavior to (re)-select scheduling UE(s)</w:t>
      </w:r>
    </w:p>
    <w:p w14:paraId="2D600A15" w14:textId="77777777" w:rsidR="00C05B47" w:rsidRDefault="00C05B47" w:rsidP="00997DE1">
      <w:pPr>
        <w:pStyle w:val="3GPPAgreements"/>
        <w:numPr>
          <w:ilvl w:val="1"/>
          <w:numId w:val="22"/>
        </w:numPr>
        <w:textAlignment w:val="auto"/>
        <w:rPr>
          <w:sz w:val="20"/>
        </w:rPr>
      </w:pPr>
      <w:r>
        <w:rPr>
          <w:sz w:val="20"/>
        </w:rPr>
        <w:t>UE behavior to associate to scheduling UE(s)</w:t>
      </w:r>
    </w:p>
    <w:p w14:paraId="586F90AF" w14:textId="77777777" w:rsidR="00C05B47" w:rsidRDefault="00C05B47" w:rsidP="00997DE1">
      <w:pPr>
        <w:pStyle w:val="3GPPAgreements"/>
        <w:numPr>
          <w:ilvl w:val="1"/>
          <w:numId w:val="22"/>
        </w:numPr>
        <w:textAlignment w:val="auto"/>
        <w:rPr>
          <w:sz w:val="20"/>
        </w:rPr>
      </w:pPr>
      <w:r>
        <w:rPr>
          <w:sz w:val="20"/>
        </w:rPr>
        <w:t>UE behavior when scheduling UE stop scheduling</w:t>
      </w:r>
    </w:p>
    <w:p w14:paraId="4B0E673C" w14:textId="77777777" w:rsidR="00C05B47" w:rsidRDefault="00C05B47" w:rsidP="00997DE1">
      <w:pPr>
        <w:pStyle w:val="3GPPAgreements"/>
        <w:numPr>
          <w:ilvl w:val="1"/>
          <w:numId w:val="22"/>
        </w:numPr>
        <w:textAlignment w:val="auto"/>
        <w:rPr>
          <w:sz w:val="20"/>
        </w:rPr>
      </w:pPr>
      <w:r>
        <w:rPr>
          <w:sz w:val="20"/>
        </w:rPr>
        <w:t>Resource management to address collision/interference and half-duplex issues b/w UEs scheduled by different scheduling UEs</w:t>
      </w:r>
    </w:p>
    <w:p w14:paraId="029B4497" w14:textId="77777777" w:rsidR="00C05B47" w:rsidRDefault="00C05B47" w:rsidP="00997DE1">
      <w:pPr>
        <w:pStyle w:val="3GPPAgreements"/>
        <w:numPr>
          <w:ilvl w:val="1"/>
          <w:numId w:val="22"/>
        </w:numPr>
        <w:textAlignment w:val="auto"/>
        <w:rPr>
          <w:sz w:val="20"/>
        </w:rPr>
      </w:pPr>
      <w:r>
        <w:rPr>
          <w:sz w:val="20"/>
        </w:rPr>
        <w:t>Relationship between scheduling UE and UE groups from upper layer perspective</w:t>
      </w:r>
    </w:p>
    <w:p w14:paraId="19A2F587" w14:textId="77777777" w:rsidR="00C05B47" w:rsidRDefault="00C05B47" w:rsidP="00997DE1">
      <w:pPr>
        <w:pStyle w:val="3GPPAgreements"/>
        <w:numPr>
          <w:ilvl w:val="2"/>
          <w:numId w:val="9"/>
        </w:numPr>
        <w:textAlignment w:val="auto"/>
        <w:rPr>
          <w:sz w:val="20"/>
        </w:rPr>
      </w:pPr>
      <w:r>
        <w:rPr>
          <w:sz w:val="20"/>
        </w:rPr>
        <w:t>Whether UEs from the same upper layer group are served by the same scheduling UE</w:t>
      </w:r>
    </w:p>
    <w:p w14:paraId="1BB1F704" w14:textId="77777777" w:rsidR="00C05B47" w:rsidRDefault="00C05B47" w:rsidP="00997DE1">
      <w:pPr>
        <w:pStyle w:val="3GPPAgreements"/>
        <w:numPr>
          <w:ilvl w:val="1"/>
          <w:numId w:val="23"/>
        </w:numPr>
        <w:textAlignment w:val="auto"/>
        <w:rPr>
          <w:sz w:val="20"/>
        </w:rPr>
      </w:pPr>
      <w:r>
        <w:rPr>
          <w:sz w:val="20"/>
        </w:rPr>
        <w:t>Resources used for communication before UE is associated with a scheduling UE</w:t>
      </w:r>
    </w:p>
    <w:p w14:paraId="155E1D10" w14:textId="77777777" w:rsidR="00C05B47" w:rsidRDefault="00C05B47" w:rsidP="00997DE1">
      <w:pPr>
        <w:pStyle w:val="3GPPAgreements"/>
        <w:numPr>
          <w:ilvl w:val="1"/>
          <w:numId w:val="23"/>
        </w:numPr>
        <w:textAlignment w:val="auto"/>
        <w:rPr>
          <w:sz w:val="20"/>
        </w:rPr>
      </w:pPr>
      <w:r>
        <w:rPr>
          <w:sz w:val="20"/>
        </w:rPr>
        <w:t xml:space="preserve">Procedures to switch between Mode-2(d) from/to other submodes </w:t>
      </w:r>
    </w:p>
    <w:p w14:paraId="3D90B571" w14:textId="77777777" w:rsidR="00251FD4" w:rsidRPr="00AB33B8" w:rsidRDefault="00251FD4" w:rsidP="0021732E">
      <w:pPr>
        <w:spacing w:before="60" w:after="0"/>
        <w:rPr>
          <w:rFonts w:eastAsia="宋体"/>
          <w:sz w:val="21"/>
          <w:szCs w:val="21"/>
          <w:lang w:eastAsia="zh-CN"/>
        </w:rPr>
      </w:pPr>
    </w:p>
    <w:p w14:paraId="175D540A" w14:textId="69716E6C" w:rsidR="0021732E" w:rsidRPr="00AB33B8" w:rsidRDefault="0021732E" w:rsidP="0021732E">
      <w:pPr>
        <w:spacing w:before="60" w:after="0"/>
        <w:rPr>
          <w:rFonts w:eastAsia="宋体"/>
          <w:lang w:eastAsia="zh-CN"/>
        </w:rPr>
      </w:pPr>
      <w:r w:rsidRPr="00AB33B8">
        <w:rPr>
          <w:rFonts w:eastAsia="宋体"/>
          <w:lang w:eastAsia="zh-CN"/>
        </w:rPr>
        <w:t xml:space="preserve">In this contribution, we </w:t>
      </w:r>
      <w:r w:rsidR="00243DB0" w:rsidRPr="00AB33B8">
        <w:rPr>
          <w:rFonts w:eastAsia="宋体"/>
          <w:lang w:eastAsia="zh-CN"/>
        </w:rPr>
        <w:t xml:space="preserve">discuss </w:t>
      </w:r>
      <w:r w:rsidR="00562389" w:rsidRPr="00AB33B8">
        <w:rPr>
          <w:rFonts w:eastAsia="宋体"/>
          <w:lang w:eastAsia="zh-CN"/>
        </w:rPr>
        <w:t xml:space="preserve">some related issues on </w:t>
      </w:r>
      <w:r w:rsidR="00890932" w:rsidRPr="00AB33B8">
        <w:rPr>
          <w:rFonts w:eastAsia="宋体"/>
          <w:lang w:eastAsia="zh-CN"/>
        </w:rPr>
        <w:t>Mode-2</w:t>
      </w:r>
      <w:r w:rsidR="00243DB0" w:rsidRPr="00AB33B8">
        <w:rPr>
          <w:rFonts w:eastAsia="宋体"/>
          <w:lang w:eastAsia="zh-CN"/>
        </w:rPr>
        <w:t xml:space="preserve">(a) </w:t>
      </w:r>
      <w:r w:rsidR="00890932" w:rsidRPr="00AB33B8">
        <w:rPr>
          <w:rFonts w:eastAsia="宋体"/>
          <w:lang w:eastAsia="zh-CN"/>
        </w:rPr>
        <w:t>2</w:t>
      </w:r>
      <w:r w:rsidR="00243DB0" w:rsidRPr="00AB33B8">
        <w:rPr>
          <w:rFonts w:eastAsia="宋体"/>
          <w:lang w:eastAsia="zh-CN"/>
        </w:rPr>
        <w:t xml:space="preserve">(c) </w:t>
      </w:r>
      <w:r w:rsidR="00890932" w:rsidRPr="00AB33B8">
        <w:rPr>
          <w:rFonts w:eastAsia="宋体"/>
          <w:lang w:eastAsia="zh-CN"/>
        </w:rPr>
        <w:t>2</w:t>
      </w:r>
      <w:r w:rsidR="00243DB0" w:rsidRPr="00AB33B8">
        <w:rPr>
          <w:rFonts w:eastAsia="宋体"/>
          <w:lang w:eastAsia="zh-CN"/>
        </w:rPr>
        <w:t>(d)</w:t>
      </w:r>
      <w:r w:rsidR="007C4075" w:rsidRPr="00AB33B8">
        <w:rPr>
          <w:rFonts w:eastAsia="宋体"/>
          <w:lang w:eastAsia="zh-CN"/>
        </w:rPr>
        <w:t xml:space="preserve"> and provide potential solutions and suggestions</w:t>
      </w:r>
      <w:r w:rsidRPr="00AB33B8">
        <w:rPr>
          <w:rFonts w:eastAsia="宋体"/>
          <w:lang w:eastAsia="zh-CN"/>
        </w:rPr>
        <w:t>.</w:t>
      </w:r>
      <w:r w:rsidR="007C4075" w:rsidRPr="00AB33B8">
        <w:rPr>
          <w:rFonts w:eastAsia="宋体"/>
          <w:lang w:eastAsia="zh-CN"/>
        </w:rPr>
        <w:t xml:space="preserve"> </w:t>
      </w:r>
      <w:r w:rsidR="00ED0C59" w:rsidRPr="00AB33B8">
        <w:rPr>
          <w:rFonts w:eastAsia="宋体"/>
          <w:lang w:eastAsia="zh-CN"/>
        </w:rPr>
        <w:t>Besides</w:t>
      </w:r>
      <w:r w:rsidR="007C4075" w:rsidRPr="00AB33B8">
        <w:rPr>
          <w:rFonts w:eastAsia="宋体"/>
          <w:lang w:eastAsia="zh-CN"/>
        </w:rPr>
        <w:t>,</w:t>
      </w:r>
      <w:r w:rsidR="00ED0C59" w:rsidRPr="00AB33B8">
        <w:rPr>
          <w:rFonts w:eastAsia="宋体"/>
          <w:lang w:eastAsia="zh-CN"/>
        </w:rPr>
        <w:t xml:space="preserve"> </w:t>
      </w:r>
      <w:r w:rsidR="00562389" w:rsidRPr="00AB33B8">
        <w:rPr>
          <w:rFonts w:eastAsia="宋体"/>
          <w:lang w:eastAsia="zh-CN"/>
        </w:rPr>
        <w:t>we provide our consideration on</w:t>
      </w:r>
      <w:r w:rsidR="00ED0C59" w:rsidRPr="00AB33B8">
        <w:rPr>
          <w:rFonts w:eastAsia="宋体"/>
          <w:lang w:eastAsia="zh-CN"/>
        </w:rPr>
        <w:t xml:space="preserve"> work flow </w:t>
      </w:r>
      <w:r w:rsidR="00562389" w:rsidRPr="00AB33B8">
        <w:rPr>
          <w:rFonts w:eastAsia="宋体"/>
          <w:lang w:eastAsia="zh-CN"/>
        </w:rPr>
        <w:t xml:space="preserve">design </w:t>
      </w:r>
      <w:r w:rsidR="00890932" w:rsidRPr="00AB33B8">
        <w:rPr>
          <w:rFonts w:eastAsia="宋体"/>
          <w:lang w:eastAsia="zh-CN"/>
        </w:rPr>
        <w:t>of Mode-2</w:t>
      </w:r>
      <w:r w:rsidR="00ED0C59" w:rsidRPr="00AB33B8">
        <w:rPr>
          <w:rFonts w:eastAsia="宋体"/>
          <w:lang w:eastAsia="zh-CN"/>
        </w:rPr>
        <w:t xml:space="preserve">(c) </w:t>
      </w:r>
      <w:r w:rsidR="00562389" w:rsidRPr="00AB33B8">
        <w:rPr>
          <w:rFonts w:eastAsia="宋体"/>
          <w:lang w:eastAsia="zh-CN"/>
        </w:rPr>
        <w:t xml:space="preserve">and </w:t>
      </w:r>
      <w:r w:rsidR="00890932" w:rsidRPr="00AB33B8">
        <w:rPr>
          <w:rFonts w:eastAsia="宋体"/>
          <w:lang w:eastAsia="zh-CN"/>
        </w:rPr>
        <w:t>2</w:t>
      </w:r>
      <w:r w:rsidR="00ED0C59" w:rsidRPr="00AB33B8">
        <w:rPr>
          <w:rFonts w:eastAsia="宋体"/>
          <w:lang w:eastAsia="zh-CN"/>
        </w:rPr>
        <w:t>(d).</w:t>
      </w:r>
    </w:p>
    <w:p w14:paraId="0C4A2145" w14:textId="19620917" w:rsidR="0086199F" w:rsidRPr="00AB33B8" w:rsidRDefault="0086199F" w:rsidP="00BC0EE1">
      <w:pPr>
        <w:spacing w:before="60" w:after="0"/>
        <w:rPr>
          <w:rFonts w:eastAsia="宋体"/>
          <w:lang w:eastAsia="zh-CN"/>
        </w:rPr>
      </w:pPr>
    </w:p>
    <w:p w14:paraId="5627FFD0" w14:textId="77777777" w:rsidR="00847CD5" w:rsidRDefault="00847CD5" w:rsidP="00836BAD">
      <w:pPr>
        <w:pStyle w:val="1"/>
        <w:rPr>
          <w:lang w:eastAsia="zh-CN"/>
        </w:rPr>
      </w:pPr>
      <w:r>
        <w:rPr>
          <w:lang w:eastAsia="zh-CN"/>
        </w:rPr>
        <w:t>Discussion</w:t>
      </w:r>
    </w:p>
    <w:p w14:paraId="662F7F8D" w14:textId="54A60E46" w:rsidR="000E000F" w:rsidRDefault="001E3FB7" w:rsidP="00F8692C">
      <w:pPr>
        <w:pStyle w:val="2"/>
        <w:rPr>
          <w:lang w:eastAsia="zh-CN"/>
        </w:rPr>
      </w:pPr>
      <w:r w:rsidRPr="006F4665">
        <w:rPr>
          <w:lang w:eastAsia="zh-CN"/>
        </w:rPr>
        <w:t xml:space="preserve">UE autonomously </w:t>
      </w:r>
      <w:r w:rsidRPr="00836BAD">
        <w:t>selects</w:t>
      </w:r>
      <w:r w:rsidRPr="006F4665">
        <w:rPr>
          <w:lang w:eastAsia="zh-CN"/>
        </w:rPr>
        <w:t xml:space="preserve"> sidelink resource for transmission</w:t>
      </w:r>
      <w:r>
        <w:rPr>
          <w:lang w:eastAsia="zh-CN"/>
        </w:rPr>
        <w:t xml:space="preserve"> </w:t>
      </w:r>
      <w:r w:rsidR="0019517E">
        <w:rPr>
          <w:lang w:eastAsia="zh-CN"/>
        </w:rPr>
        <w:t>(</w:t>
      </w:r>
      <w:r w:rsidR="00890932">
        <w:rPr>
          <w:rFonts w:hint="eastAsia"/>
          <w:lang w:eastAsia="zh-CN"/>
        </w:rPr>
        <w:t>Mode-2(a)</w:t>
      </w:r>
      <w:r w:rsidR="0019517E">
        <w:rPr>
          <w:lang w:eastAsia="zh-CN"/>
        </w:rPr>
        <w:t>)</w:t>
      </w:r>
    </w:p>
    <w:p w14:paraId="3FABF3A3" w14:textId="144AD6C1" w:rsidR="00933E6E" w:rsidRPr="00AB33B8" w:rsidRDefault="00520DC0" w:rsidP="00B00016">
      <w:pPr>
        <w:rPr>
          <w:rFonts w:eastAsia="宋体"/>
          <w:lang w:eastAsia="zh-CN"/>
        </w:rPr>
      </w:pPr>
      <w:r w:rsidRPr="00AB33B8">
        <w:rPr>
          <w:rFonts w:eastAsia="宋体" w:hint="eastAsia"/>
          <w:lang w:eastAsia="zh-CN"/>
        </w:rPr>
        <w:t>After</w:t>
      </w:r>
      <w:r w:rsidR="007E695E" w:rsidRPr="00AB33B8">
        <w:rPr>
          <w:rFonts w:eastAsia="宋体"/>
          <w:lang w:eastAsia="zh-CN"/>
        </w:rPr>
        <w:t xml:space="preserve"> RAN1#95 meeting, </w:t>
      </w:r>
      <w:r w:rsidRPr="00AB33B8">
        <w:rPr>
          <w:rFonts w:eastAsia="宋体"/>
          <w:lang w:eastAsia="zh-CN"/>
        </w:rPr>
        <w:t xml:space="preserve">the </w:t>
      </w:r>
      <w:r w:rsidR="00F078F2" w:rsidRPr="00AB33B8">
        <w:rPr>
          <w:rFonts w:eastAsia="宋体"/>
          <w:lang w:eastAsia="zh-CN"/>
        </w:rPr>
        <w:t>basic</w:t>
      </w:r>
      <w:r w:rsidR="003C33CC" w:rsidRPr="00AB33B8">
        <w:rPr>
          <w:rFonts w:eastAsia="宋体"/>
          <w:lang w:eastAsia="zh-CN"/>
        </w:rPr>
        <w:t xml:space="preserve"> procedure of</w:t>
      </w:r>
      <w:r w:rsidR="00F078F2" w:rsidRPr="00AB33B8">
        <w:rPr>
          <w:rFonts w:eastAsia="宋体"/>
          <w:lang w:eastAsia="zh-CN"/>
        </w:rPr>
        <w:t xml:space="preserve"> </w:t>
      </w:r>
      <w:r w:rsidRPr="00AB33B8">
        <w:rPr>
          <w:rFonts w:eastAsia="宋体"/>
          <w:lang w:eastAsia="zh-CN"/>
        </w:rPr>
        <w:t xml:space="preserve">resource selection </w:t>
      </w:r>
      <w:r w:rsidR="005D1553" w:rsidRPr="00AB33B8">
        <w:rPr>
          <w:rFonts w:eastAsia="宋体"/>
          <w:lang w:eastAsia="zh-CN"/>
        </w:rPr>
        <w:t>mechanism</w:t>
      </w:r>
      <w:r w:rsidRPr="00AB33B8">
        <w:rPr>
          <w:rFonts w:eastAsia="宋体"/>
          <w:lang w:eastAsia="zh-CN"/>
        </w:rPr>
        <w:t xml:space="preserve"> of </w:t>
      </w:r>
      <w:r w:rsidR="00890932" w:rsidRPr="00AB33B8">
        <w:rPr>
          <w:rFonts w:eastAsia="宋体"/>
          <w:lang w:eastAsia="zh-CN"/>
        </w:rPr>
        <w:t>Mode-2(a)</w:t>
      </w:r>
      <w:r w:rsidRPr="00AB33B8">
        <w:rPr>
          <w:rFonts w:eastAsia="宋体"/>
          <w:lang w:eastAsia="zh-CN"/>
        </w:rPr>
        <w:t xml:space="preserve"> </w:t>
      </w:r>
      <w:r w:rsidR="003C33CC" w:rsidRPr="00AB33B8">
        <w:rPr>
          <w:rFonts w:eastAsia="宋体"/>
          <w:lang w:eastAsia="zh-CN"/>
        </w:rPr>
        <w:t>has</w:t>
      </w:r>
      <w:r w:rsidR="00410D44" w:rsidRPr="00AB33B8">
        <w:rPr>
          <w:rFonts w:eastAsia="宋体"/>
          <w:lang w:eastAsia="zh-CN"/>
        </w:rPr>
        <w:t xml:space="preserve"> </w:t>
      </w:r>
      <w:r w:rsidR="00F078F2" w:rsidRPr="00AB33B8">
        <w:rPr>
          <w:rFonts w:eastAsia="宋体"/>
          <w:lang w:eastAsia="zh-CN"/>
        </w:rPr>
        <w:t xml:space="preserve">achieved some consensus: first of all, UE excludes the part </w:t>
      </w:r>
      <w:r w:rsidR="00562389" w:rsidRPr="00AB33B8">
        <w:rPr>
          <w:rFonts w:eastAsia="宋体"/>
          <w:lang w:eastAsia="zh-CN"/>
        </w:rPr>
        <w:t xml:space="preserve">of </w:t>
      </w:r>
      <w:r w:rsidR="00F078F2" w:rsidRPr="00AB33B8">
        <w:rPr>
          <w:rFonts w:eastAsia="宋体"/>
          <w:lang w:eastAsia="zh-CN"/>
        </w:rPr>
        <w:t xml:space="preserve">resources </w:t>
      </w:r>
      <w:r w:rsidR="00562389" w:rsidRPr="00AB33B8">
        <w:rPr>
          <w:rFonts w:eastAsia="宋体"/>
          <w:lang w:eastAsia="zh-CN"/>
        </w:rPr>
        <w:t xml:space="preserve">in resource selection window, which are </w:t>
      </w:r>
      <w:r w:rsidR="00F078F2" w:rsidRPr="00AB33B8">
        <w:rPr>
          <w:rFonts w:eastAsia="宋体"/>
          <w:lang w:eastAsia="zh-CN"/>
        </w:rPr>
        <w:t xml:space="preserve">occupied </w:t>
      </w:r>
      <w:r w:rsidR="00562389" w:rsidRPr="00AB33B8">
        <w:rPr>
          <w:rFonts w:eastAsia="宋体"/>
          <w:lang w:eastAsia="zh-CN"/>
        </w:rPr>
        <w:t xml:space="preserve">by the other UEs </w:t>
      </w:r>
      <w:r w:rsidR="00F078F2" w:rsidRPr="00AB33B8">
        <w:rPr>
          <w:rFonts w:eastAsia="宋体"/>
          <w:lang w:eastAsia="zh-CN"/>
        </w:rPr>
        <w:t xml:space="preserve">in sensing window. Then, </w:t>
      </w:r>
      <w:r w:rsidR="004B0996" w:rsidRPr="00AB33B8">
        <w:rPr>
          <w:rFonts w:eastAsia="宋体"/>
          <w:lang w:eastAsia="zh-CN"/>
        </w:rPr>
        <w:t xml:space="preserve">the UE </w:t>
      </w:r>
      <w:r w:rsidR="00562389" w:rsidRPr="00AB33B8">
        <w:rPr>
          <w:rFonts w:eastAsia="宋体"/>
          <w:lang w:eastAsia="zh-CN"/>
        </w:rPr>
        <w:t xml:space="preserve">continues excluding resources by </w:t>
      </w:r>
      <w:r w:rsidR="004B0996" w:rsidRPr="00AB33B8">
        <w:rPr>
          <w:rFonts w:eastAsia="宋体"/>
          <w:lang w:eastAsia="zh-CN"/>
        </w:rPr>
        <w:t>us</w:t>
      </w:r>
      <w:r w:rsidR="00562389" w:rsidRPr="00AB33B8">
        <w:rPr>
          <w:rFonts w:eastAsia="宋体"/>
          <w:lang w:eastAsia="zh-CN"/>
        </w:rPr>
        <w:t>ing</w:t>
      </w:r>
      <w:r w:rsidR="004B0996" w:rsidRPr="00AB33B8">
        <w:rPr>
          <w:rFonts w:eastAsia="宋体"/>
          <w:lang w:eastAsia="zh-CN"/>
        </w:rPr>
        <w:t xml:space="preserve"> energy </w:t>
      </w:r>
      <w:r w:rsidR="004B0996" w:rsidRPr="00AB33B8">
        <w:rPr>
          <w:rFonts w:eastAsia="宋体" w:hint="eastAsia"/>
          <w:lang w:eastAsia="zh-CN"/>
        </w:rPr>
        <w:t>de</w:t>
      </w:r>
      <w:r w:rsidR="004B0996" w:rsidRPr="00AB33B8">
        <w:rPr>
          <w:rFonts w:eastAsia="宋体"/>
          <w:lang w:eastAsia="zh-CN"/>
        </w:rPr>
        <w:t>tection</w:t>
      </w:r>
      <w:r w:rsidR="003C33CC" w:rsidRPr="00AB33B8">
        <w:rPr>
          <w:rFonts w:eastAsia="宋体"/>
          <w:lang w:eastAsia="zh-CN"/>
        </w:rPr>
        <w:t xml:space="preserve"> or SCI measurement in </w:t>
      </w:r>
      <w:r w:rsidR="00562389" w:rsidRPr="00AB33B8">
        <w:rPr>
          <w:rFonts w:eastAsia="宋体"/>
          <w:lang w:eastAsia="zh-CN"/>
        </w:rPr>
        <w:t xml:space="preserve">the </w:t>
      </w:r>
      <w:r w:rsidR="003C33CC" w:rsidRPr="00AB33B8">
        <w:rPr>
          <w:rFonts w:eastAsia="宋体"/>
          <w:lang w:eastAsia="zh-CN"/>
        </w:rPr>
        <w:t>remaining resources. Finally, the UE selects tra</w:t>
      </w:r>
      <w:r w:rsidR="00DA3C6E" w:rsidRPr="00AB33B8">
        <w:rPr>
          <w:rFonts w:eastAsia="宋体"/>
          <w:lang w:eastAsia="zh-CN"/>
        </w:rPr>
        <w:t>nsmission resources in obtained</w:t>
      </w:r>
      <w:r w:rsidR="003C33CC" w:rsidRPr="00AB33B8">
        <w:rPr>
          <w:rFonts w:eastAsia="宋体"/>
          <w:lang w:eastAsia="zh-CN"/>
        </w:rPr>
        <w:t xml:space="preserve"> </w:t>
      </w:r>
      <w:r w:rsidR="00EC6DEF" w:rsidRPr="00AB33B8">
        <w:rPr>
          <w:rFonts w:eastAsia="宋体"/>
          <w:lang w:eastAsia="zh-CN"/>
        </w:rPr>
        <w:t xml:space="preserve">candidate </w:t>
      </w:r>
      <w:r w:rsidR="003C33CC" w:rsidRPr="00AB33B8">
        <w:rPr>
          <w:rFonts w:eastAsia="宋体"/>
          <w:lang w:eastAsia="zh-CN"/>
        </w:rPr>
        <w:t>resources.</w:t>
      </w:r>
      <w:r w:rsidR="00F317F6" w:rsidRPr="00AB33B8">
        <w:rPr>
          <w:rFonts w:eastAsia="宋体"/>
          <w:lang w:eastAsia="zh-CN"/>
        </w:rPr>
        <w:t xml:space="preserve"> Under this framework, </w:t>
      </w:r>
      <w:r w:rsidR="004A59FA" w:rsidRPr="00AB33B8">
        <w:rPr>
          <w:rFonts w:eastAsia="宋体"/>
          <w:lang w:eastAsia="zh-CN"/>
        </w:rPr>
        <w:t>when design</w:t>
      </w:r>
      <w:r w:rsidR="00CB200F" w:rsidRPr="00AB33B8">
        <w:rPr>
          <w:rFonts w:eastAsia="宋体"/>
          <w:lang w:eastAsia="zh-CN"/>
        </w:rPr>
        <w:t>ing</w:t>
      </w:r>
      <w:r w:rsidR="004A59FA" w:rsidRPr="00AB33B8">
        <w:rPr>
          <w:rFonts w:eastAsia="宋体"/>
          <w:lang w:eastAsia="zh-CN"/>
        </w:rPr>
        <w:t xml:space="preserve"> resource selection</w:t>
      </w:r>
      <w:r w:rsidR="00EC6DEF" w:rsidRPr="00AB33B8">
        <w:rPr>
          <w:rFonts w:eastAsia="宋体"/>
          <w:lang w:eastAsia="zh-CN"/>
        </w:rPr>
        <w:t xml:space="preserve"> in </w:t>
      </w:r>
      <w:r w:rsidR="00890932" w:rsidRPr="00AB33B8">
        <w:rPr>
          <w:rFonts w:eastAsia="宋体"/>
          <w:lang w:eastAsia="zh-CN"/>
        </w:rPr>
        <w:t>Mode-2(a)</w:t>
      </w:r>
      <w:r w:rsidR="004A59FA" w:rsidRPr="00AB33B8">
        <w:rPr>
          <w:rFonts w:eastAsia="宋体"/>
          <w:lang w:eastAsia="zh-CN"/>
        </w:rPr>
        <w:t xml:space="preserve">, </w:t>
      </w:r>
      <w:r w:rsidR="00F317F6" w:rsidRPr="00AB33B8">
        <w:rPr>
          <w:rFonts w:eastAsia="宋体"/>
          <w:lang w:eastAsia="zh-CN"/>
        </w:rPr>
        <w:t xml:space="preserve">there are still some specific issues </w:t>
      </w:r>
      <w:r w:rsidR="00EC6DEF" w:rsidRPr="00AB33B8">
        <w:rPr>
          <w:rFonts w:eastAsia="宋体"/>
          <w:lang w:eastAsia="zh-CN"/>
        </w:rPr>
        <w:t>for further study</w:t>
      </w:r>
      <w:r w:rsidR="004A59FA" w:rsidRPr="00AB33B8">
        <w:rPr>
          <w:rFonts w:eastAsia="宋体"/>
          <w:lang w:eastAsia="zh-CN"/>
        </w:rPr>
        <w:t>.</w:t>
      </w:r>
    </w:p>
    <w:p w14:paraId="6B938E18" w14:textId="59CC476E" w:rsidR="004A59FA" w:rsidRPr="00BC14FA" w:rsidRDefault="004A59FA" w:rsidP="00BC14FA">
      <w:pPr>
        <w:pStyle w:val="3"/>
        <w:rPr>
          <w:lang w:eastAsia="zh-CN"/>
        </w:rPr>
      </w:pPr>
      <w:r w:rsidRPr="00BC14FA">
        <w:rPr>
          <w:lang w:eastAsia="zh-CN"/>
        </w:rPr>
        <w:lastRenderedPageBreak/>
        <w:t>Potential half-duplex issue for aperiodic traffic</w:t>
      </w:r>
    </w:p>
    <w:p w14:paraId="4B94FEAA" w14:textId="482DDFE1" w:rsidR="004A59FA" w:rsidRPr="00AB33B8" w:rsidRDefault="00841066" w:rsidP="00B00016">
      <w:pPr>
        <w:rPr>
          <w:rFonts w:eastAsia="宋体"/>
          <w:lang w:eastAsia="zh-CN"/>
        </w:rPr>
      </w:pPr>
      <w:r w:rsidRPr="00AB33B8">
        <w:rPr>
          <w:rFonts w:eastAsia="宋体" w:hint="eastAsia"/>
          <w:lang w:eastAsia="zh-CN"/>
        </w:rPr>
        <w:t xml:space="preserve">As known to all, </w:t>
      </w:r>
      <w:r w:rsidR="00EC6DEF" w:rsidRPr="00AB33B8">
        <w:rPr>
          <w:rFonts w:eastAsia="宋体"/>
          <w:lang w:eastAsia="zh-CN"/>
        </w:rPr>
        <w:t xml:space="preserve">due to half-duplex, </w:t>
      </w:r>
      <w:r w:rsidRPr="00AB33B8">
        <w:rPr>
          <w:rFonts w:eastAsia="宋体" w:hint="eastAsia"/>
          <w:lang w:eastAsia="zh-CN"/>
        </w:rPr>
        <w:t>UE can</w:t>
      </w:r>
      <w:r w:rsidR="009278DA" w:rsidRPr="00AB33B8">
        <w:rPr>
          <w:rFonts w:eastAsia="宋体" w:hint="eastAsia"/>
          <w:lang w:eastAsia="zh-CN"/>
        </w:rPr>
        <w:t xml:space="preserve">not receive </w:t>
      </w:r>
      <w:r w:rsidR="008F79B9" w:rsidRPr="00AB33B8">
        <w:rPr>
          <w:rFonts w:eastAsia="宋体"/>
          <w:lang w:eastAsia="zh-CN"/>
        </w:rPr>
        <w:t>data</w:t>
      </w:r>
      <w:r w:rsidR="009278DA" w:rsidRPr="00AB33B8">
        <w:rPr>
          <w:rFonts w:eastAsia="宋体" w:hint="eastAsia"/>
          <w:lang w:eastAsia="zh-CN"/>
        </w:rPr>
        <w:t xml:space="preserve"> when it </w:t>
      </w:r>
      <w:r w:rsidR="00EC6DEF" w:rsidRPr="00AB33B8">
        <w:rPr>
          <w:rFonts w:eastAsia="宋体"/>
          <w:lang w:eastAsia="zh-CN"/>
        </w:rPr>
        <w:t>transmits</w:t>
      </w:r>
      <w:r w:rsidR="00890932" w:rsidRPr="00AB33B8">
        <w:rPr>
          <w:rFonts w:eastAsia="宋体"/>
          <w:lang w:eastAsia="zh-CN"/>
        </w:rPr>
        <w:t>. For example,</w:t>
      </w:r>
      <w:r w:rsidR="00EC6DEF" w:rsidRPr="00AB33B8">
        <w:rPr>
          <w:rFonts w:eastAsia="宋体"/>
          <w:lang w:eastAsia="zh-CN"/>
        </w:rPr>
        <w:t xml:space="preserve"> in </w:t>
      </w:r>
      <w:r w:rsidR="009A55D2" w:rsidRPr="00AB33B8">
        <w:rPr>
          <w:rFonts w:eastAsia="宋体"/>
          <w:lang w:eastAsia="zh-CN"/>
        </w:rPr>
        <w:t xml:space="preserve">LTE V2X sensing procedure, UE </w:t>
      </w:r>
      <w:r w:rsidR="00EC6DEF" w:rsidRPr="00AB33B8">
        <w:rPr>
          <w:rFonts w:eastAsia="宋体"/>
          <w:lang w:eastAsia="zh-CN"/>
        </w:rPr>
        <w:t>cannot</w:t>
      </w:r>
      <w:r w:rsidR="009A55D2" w:rsidRPr="00AB33B8">
        <w:rPr>
          <w:rFonts w:eastAsia="宋体"/>
          <w:lang w:eastAsia="zh-CN"/>
        </w:rPr>
        <w:t xml:space="preserve"> </w:t>
      </w:r>
      <w:r w:rsidR="00EC6DEF" w:rsidRPr="00AB33B8">
        <w:rPr>
          <w:rFonts w:eastAsia="宋体"/>
          <w:lang w:eastAsia="zh-CN"/>
        </w:rPr>
        <w:t xml:space="preserve">decoding the other </w:t>
      </w:r>
      <w:r w:rsidR="009A55D2" w:rsidRPr="00AB33B8">
        <w:rPr>
          <w:rFonts w:eastAsia="宋体"/>
          <w:lang w:eastAsia="zh-CN"/>
        </w:rPr>
        <w:t xml:space="preserve">SCI </w:t>
      </w:r>
      <w:r w:rsidR="00EC6DEF" w:rsidRPr="00AB33B8">
        <w:rPr>
          <w:rFonts w:eastAsia="宋体"/>
          <w:lang w:eastAsia="zh-CN"/>
        </w:rPr>
        <w:t>information at</w:t>
      </w:r>
      <w:r w:rsidR="009A55D2" w:rsidRPr="00AB33B8">
        <w:rPr>
          <w:rFonts w:eastAsia="宋体"/>
          <w:lang w:eastAsia="zh-CN"/>
        </w:rPr>
        <w:t xml:space="preserve"> its transmission occasion in sensing window, which </w:t>
      </w:r>
      <w:r w:rsidR="00A4727F" w:rsidRPr="00AB33B8">
        <w:rPr>
          <w:rFonts w:eastAsia="宋体"/>
          <w:lang w:eastAsia="zh-CN"/>
        </w:rPr>
        <w:t>will result</w:t>
      </w:r>
      <w:r w:rsidR="009A55D2" w:rsidRPr="00AB33B8">
        <w:rPr>
          <w:rFonts w:eastAsia="宋体"/>
          <w:lang w:eastAsia="zh-CN"/>
        </w:rPr>
        <w:t xml:space="preserve"> in that some </w:t>
      </w:r>
      <w:r w:rsidR="00EC6DEF" w:rsidRPr="00AB33B8">
        <w:rPr>
          <w:rFonts w:eastAsia="宋体"/>
          <w:lang w:eastAsia="zh-CN"/>
        </w:rPr>
        <w:t xml:space="preserve">occupied </w:t>
      </w:r>
      <w:r w:rsidR="009A55D2" w:rsidRPr="00AB33B8">
        <w:rPr>
          <w:rFonts w:eastAsia="宋体"/>
          <w:lang w:eastAsia="zh-CN"/>
        </w:rPr>
        <w:t xml:space="preserve">resources cannot be </w:t>
      </w:r>
      <w:r w:rsidR="00EC6DEF" w:rsidRPr="00AB33B8">
        <w:rPr>
          <w:rFonts w:eastAsia="宋体"/>
          <w:lang w:eastAsia="zh-CN"/>
        </w:rPr>
        <w:t>identified</w:t>
      </w:r>
      <w:r w:rsidR="009A55D2" w:rsidRPr="00AB33B8">
        <w:rPr>
          <w:rFonts w:eastAsia="宋体"/>
          <w:lang w:eastAsia="zh-CN"/>
        </w:rPr>
        <w:t xml:space="preserve">. </w:t>
      </w:r>
      <w:r w:rsidR="00EC6DEF" w:rsidRPr="00AB33B8">
        <w:rPr>
          <w:rFonts w:eastAsia="宋体"/>
          <w:lang w:eastAsia="zh-CN"/>
        </w:rPr>
        <w:t>To solve this problem i</w:t>
      </w:r>
      <w:r w:rsidR="00890932" w:rsidRPr="00AB33B8">
        <w:rPr>
          <w:rFonts w:eastAsia="宋体"/>
          <w:lang w:eastAsia="zh-CN"/>
        </w:rPr>
        <w:t>n LTE V2X</w:t>
      </w:r>
      <w:r w:rsidR="009A55D2" w:rsidRPr="00AB33B8">
        <w:rPr>
          <w:rFonts w:eastAsia="宋体"/>
          <w:lang w:eastAsia="zh-CN"/>
        </w:rPr>
        <w:t>,</w:t>
      </w:r>
      <w:r w:rsidR="00A10BD7" w:rsidRPr="00AB33B8">
        <w:rPr>
          <w:rFonts w:eastAsia="宋体"/>
          <w:lang w:eastAsia="zh-CN"/>
        </w:rPr>
        <w:t xml:space="preserve"> UE exclude</w:t>
      </w:r>
      <w:r w:rsidR="0005004C" w:rsidRPr="00AB33B8">
        <w:rPr>
          <w:rFonts w:eastAsia="宋体"/>
          <w:lang w:eastAsia="zh-CN"/>
        </w:rPr>
        <w:t>s</w:t>
      </w:r>
      <w:r w:rsidR="00A10BD7" w:rsidRPr="00AB33B8">
        <w:rPr>
          <w:rFonts w:eastAsia="宋体"/>
          <w:lang w:eastAsia="zh-CN"/>
        </w:rPr>
        <w:t xml:space="preserve"> all potentia</w:t>
      </w:r>
      <w:r w:rsidR="00BB482C" w:rsidRPr="00AB33B8">
        <w:rPr>
          <w:rFonts w:eastAsia="宋体"/>
          <w:lang w:eastAsia="zh-CN"/>
        </w:rPr>
        <w:t xml:space="preserve">l occupied resources according </w:t>
      </w:r>
      <w:r w:rsidR="00AD16C4" w:rsidRPr="00AB33B8">
        <w:rPr>
          <w:rFonts w:eastAsia="宋体"/>
          <w:lang w:eastAsia="zh-CN"/>
        </w:rPr>
        <w:t xml:space="preserve">to </w:t>
      </w:r>
      <w:r w:rsidR="00BB482C" w:rsidRPr="00AB33B8">
        <w:rPr>
          <w:rFonts w:eastAsia="宋体"/>
          <w:lang w:eastAsia="zh-CN"/>
        </w:rPr>
        <w:t>some</w:t>
      </w:r>
      <w:r w:rsidR="00A10BD7" w:rsidRPr="00AB33B8">
        <w:rPr>
          <w:rFonts w:eastAsia="宋体"/>
          <w:lang w:eastAsia="zh-CN"/>
        </w:rPr>
        <w:t xml:space="preserve"> reservation interval parameter</w:t>
      </w:r>
      <w:r w:rsidR="00BB482C" w:rsidRPr="00AB33B8">
        <w:rPr>
          <w:rFonts w:eastAsia="宋体"/>
          <w:lang w:eastAsia="zh-CN"/>
        </w:rPr>
        <w:t>s</w:t>
      </w:r>
      <w:r w:rsidR="00A10BD7" w:rsidRPr="00AB33B8">
        <w:rPr>
          <w:rFonts w:eastAsia="宋体"/>
          <w:lang w:eastAsia="zh-CN"/>
        </w:rPr>
        <w:t xml:space="preserve"> configured by higher layer. The </w:t>
      </w:r>
      <w:r w:rsidR="00EC6DEF" w:rsidRPr="00AB33B8">
        <w:rPr>
          <w:rFonts w:eastAsia="宋体"/>
          <w:lang w:eastAsia="zh-CN"/>
        </w:rPr>
        <w:t xml:space="preserve">solution relies </w:t>
      </w:r>
      <w:r w:rsidR="00A10BD7" w:rsidRPr="00AB33B8">
        <w:rPr>
          <w:rFonts w:eastAsia="宋体"/>
          <w:lang w:eastAsia="zh-CN"/>
        </w:rPr>
        <w:t xml:space="preserve">on the periodic characteristic of </w:t>
      </w:r>
      <w:r w:rsidR="00BB482C" w:rsidRPr="00AB33B8">
        <w:rPr>
          <w:rFonts w:eastAsia="宋体"/>
          <w:lang w:eastAsia="zh-CN"/>
        </w:rPr>
        <w:t xml:space="preserve">LTE V2X </w:t>
      </w:r>
      <w:r w:rsidR="00A10BD7" w:rsidRPr="00AB33B8">
        <w:rPr>
          <w:rFonts w:eastAsia="宋体"/>
          <w:lang w:eastAsia="zh-CN"/>
        </w:rPr>
        <w:t xml:space="preserve">traffic. But </w:t>
      </w:r>
      <w:r w:rsidR="00EC6DEF" w:rsidRPr="00AB33B8">
        <w:rPr>
          <w:rFonts w:eastAsia="宋体"/>
          <w:lang w:eastAsia="zh-CN"/>
        </w:rPr>
        <w:t>in</w:t>
      </w:r>
      <w:r w:rsidR="00A10BD7" w:rsidRPr="00AB33B8">
        <w:rPr>
          <w:rFonts w:eastAsia="宋体"/>
          <w:lang w:eastAsia="zh-CN"/>
        </w:rPr>
        <w:t xml:space="preserve"> NR V2X, </w:t>
      </w:r>
      <w:r w:rsidR="00BB482C" w:rsidRPr="00AB33B8">
        <w:rPr>
          <w:rFonts w:eastAsia="宋体"/>
          <w:lang w:eastAsia="zh-CN"/>
        </w:rPr>
        <w:t xml:space="preserve">besides </w:t>
      </w:r>
      <w:r w:rsidR="00A10BD7" w:rsidRPr="00AB33B8">
        <w:rPr>
          <w:rFonts w:eastAsia="宋体"/>
          <w:lang w:eastAsia="zh-CN"/>
        </w:rPr>
        <w:t xml:space="preserve">periodic traffic, aperiodic traffic </w:t>
      </w:r>
      <w:r w:rsidR="00EC6DEF" w:rsidRPr="00AB33B8">
        <w:rPr>
          <w:rFonts w:eastAsia="宋体"/>
          <w:lang w:eastAsia="zh-CN"/>
        </w:rPr>
        <w:t>also exists</w:t>
      </w:r>
      <w:r w:rsidR="00C46FDF" w:rsidRPr="00AB33B8">
        <w:rPr>
          <w:rFonts w:eastAsia="宋体"/>
          <w:lang w:eastAsia="zh-CN"/>
        </w:rPr>
        <w:t xml:space="preserve">. </w:t>
      </w:r>
      <w:r w:rsidR="00E31131" w:rsidRPr="00AB33B8">
        <w:rPr>
          <w:rFonts w:eastAsia="宋体"/>
          <w:lang w:eastAsia="zh-CN"/>
        </w:rPr>
        <w:t xml:space="preserve">Given </w:t>
      </w:r>
      <w:r w:rsidR="00EC6DEF" w:rsidRPr="00AB33B8">
        <w:rPr>
          <w:rFonts w:eastAsia="宋体"/>
          <w:lang w:eastAsia="zh-CN"/>
        </w:rPr>
        <w:t xml:space="preserve">that the arrival time of </w:t>
      </w:r>
      <w:r w:rsidR="00E31131" w:rsidRPr="00AB33B8">
        <w:rPr>
          <w:rFonts w:eastAsia="宋体" w:hint="eastAsia"/>
          <w:lang w:eastAsia="zh-CN"/>
        </w:rPr>
        <w:t>aperiodic traffic</w:t>
      </w:r>
      <w:r w:rsidR="00E31131" w:rsidRPr="00AB33B8">
        <w:rPr>
          <w:rFonts w:eastAsia="宋体"/>
          <w:lang w:eastAsia="zh-CN"/>
        </w:rPr>
        <w:t xml:space="preserve"> is random</w:t>
      </w:r>
      <w:r w:rsidR="00E31131" w:rsidRPr="00AB33B8">
        <w:rPr>
          <w:rFonts w:eastAsia="宋体" w:hint="eastAsia"/>
          <w:lang w:eastAsia="zh-CN"/>
        </w:rPr>
        <w:t xml:space="preserve">, </w:t>
      </w:r>
      <w:r w:rsidR="00BB482C" w:rsidRPr="00AB33B8">
        <w:rPr>
          <w:rFonts w:eastAsia="宋体"/>
          <w:lang w:eastAsia="zh-CN"/>
        </w:rPr>
        <w:t>UE cannot accurately exclude</w:t>
      </w:r>
      <w:r w:rsidR="00E31131" w:rsidRPr="00AB33B8">
        <w:rPr>
          <w:rFonts w:eastAsia="宋体"/>
          <w:lang w:eastAsia="zh-CN"/>
        </w:rPr>
        <w:t xml:space="preserve"> potential occupied resources</w:t>
      </w:r>
      <w:r w:rsidR="00EC6DEF" w:rsidRPr="00AB33B8">
        <w:rPr>
          <w:rFonts w:eastAsia="宋体"/>
          <w:lang w:eastAsia="zh-CN"/>
        </w:rPr>
        <w:t xml:space="preserve"> by aperiodic traffic</w:t>
      </w:r>
      <w:r w:rsidR="00E31131" w:rsidRPr="00AB33B8">
        <w:rPr>
          <w:rFonts w:eastAsia="宋体"/>
          <w:lang w:eastAsia="zh-CN"/>
        </w:rPr>
        <w:t xml:space="preserve"> </w:t>
      </w:r>
      <w:r w:rsidR="00876485" w:rsidRPr="00AB33B8">
        <w:rPr>
          <w:rFonts w:eastAsia="宋体"/>
          <w:lang w:eastAsia="zh-CN"/>
        </w:rPr>
        <w:t>based on several fixed value</w:t>
      </w:r>
      <w:r w:rsidR="005C171B" w:rsidRPr="00AB33B8">
        <w:rPr>
          <w:rFonts w:eastAsia="宋体"/>
          <w:lang w:eastAsia="zh-CN"/>
        </w:rPr>
        <w:t>s configured by higher layer</w:t>
      </w:r>
      <w:r w:rsidR="00876485" w:rsidRPr="00AB33B8">
        <w:rPr>
          <w:rFonts w:eastAsia="宋体"/>
          <w:lang w:eastAsia="zh-CN"/>
        </w:rPr>
        <w:t>.</w:t>
      </w:r>
      <w:r w:rsidR="005C171B" w:rsidRPr="00AB33B8">
        <w:rPr>
          <w:rFonts w:eastAsia="宋体"/>
          <w:lang w:eastAsia="zh-CN"/>
        </w:rPr>
        <w:t xml:space="preserve"> </w:t>
      </w:r>
      <w:r w:rsidR="00EC6DEF" w:rsidRPr="00AB33B8">
        <w:rPr>
          <w:rFonts w:eastAsia="宋体"/>
          <w:lang w:eastAsia="zh-CN"/>
        </w:rPr>
        <w:t>Specifically</w:t>
      </w:r>
      <w:r w:rsidR="00C46FDF" w:rsidRPr="00AB33B8">
        <w:rPr>
          <w:rFonts w:eastAsia="宋体"/>
          <w:lang w:eastAsia="zh-CN"/>
        </w:rPr>
        <w:t>, the scheme</w:t>
      </w:r>
      <w:r w:rsidR="00EC6DEF" w:rsidRPr="00AB33B8">
        <w:rPr>
          <w:rFonts w:eastAsia="宋体"/>
          <w:lang w:eastAsia="zh-CN"/>
        </w:rPr>
        <w:t>s</w:t>
      </w:r>
      <w:r w:rsidR="00C46FDF" w:rsidRPr="00AB33B8">
        <w:rPr>
          <w:rFonts w:eastAsia="宋体"/>
          <w:lang w:eastAsia="zh-CN"/>
        </w:rPr>
        <w:t xml:space="preserve"> </w:t>
      </w:r>
      <w:r w:rsidR="009F1D98">
        <w:rPr>
          <w:rFonts w:eastAsia="宋体"/>
          <w:lang w:eastAsia="zh-CN"/>
        </w:rPr>
        <w:t xml:space="preserve">in </w:t>
      </w:r>
      <w:r w:rsidR="00C46FDF" w:rsidRPr="00AB33B8">
        <w:rPr>
          <w:rFonts w:eastAsia="宋体"/>
          <w:lang w:eastAsia="zh-CN"/>
        </w:rPr>
        <w:t>[</w:t>
      </w:r>
      <w:r w:rsidR="00592D9A" w:rsidRPr="00AB33B8">
        <w:rPr>
          <w:rFonts w:eastAsia="宋体"/>
          <w:lang w:eastAsia="zh-CN"/>
        </w:rPr>
        <w:t>2</w:t>
      </w:r>
      <w:r w:rsidR="0053058C">
        <w:rPr>
          <w:rFonts w:eastAsia="宋体"/>
          <w:lang w:eastAsia="zh-CN"/>
        </w:rPr>
        <w:t>-</w:t>
      </w:r>
      <w:r w:rsidR="00592D9A" w:rsidRPr="00AB33B8">
        <w:rPr>
          <w:rFonts w:eastAsia="宋体"/>
          <w:lang w:eastAsia="zh-CN"/>
        </w:rPr>
        <w:t>3</w:t>
      </w:r>
      <w:r w:rsidR="00C46FDF" w:rsidRPr="00AB33B8">
        <w:rPr>
          <w:rFonts w:eastAsia="宋体"/>
          <w:lang w:eastAsia="zh-CN"/>
        </w:rPr>
        <w:t xml:space="preserve">] </w:t>
      </w:r>
      <w:r w:rsidR="00CB0EC8" w:rsidRPr="00AB33B8">
        <w:rPr>
          <w:rFonts w:eastAsia="宋体"/>
          <w:lang w:eastAsia="zh-CN"/>
        </w:rPr>
        <w:t xml:space="preserve">have </w:t>
      </w:r>
      <w:r w:rsidR="00C46FDF" w:rsidRPr="00AB33B8">
        <w:rPr>
          <w:rFonts w:eastAsia="宋体"/>
          <w:lang w:eastAsia="zh-CN"/>
        </w:rPr>
        <w:t xml:space="preserve">introduced a SCI-R to solve the resource contention problem caused by aperiodic traffic. If </w:t>
      </w:r>
      <w:r w:rsidR="000223DB" w:rsidRPr="00AB33B8">
        <w:rPr>
          <w:rFonts w:eastAsia="宋体"/>
          <w:lang w:eastAsia="zh-CN"/>
        </w:rPr>
        <w:t>some SCI-R transmission</w:t>
      </w:r>
      <w:r w:rsidR="00560286" w:rsidRPr="00AB33B8">
        <w:rPr>
          <w:rFonts w:eastAsia="宋体" w:hint="eastAsia"/>
          <w:lang w:eastAsia="zh-CN"/>
        </w:rPr>
        <w:t>s</w:t>
      </w:r>
      <w:r w:rsidR="000223DB" w:rsidRPr="00AB33B8">
        <w:rPr>
          <w:rFonts w:eastAsia="宋体"/>
          <w:lang w:eastAsia="zh-CN"/>
        </w:rPr>
        <w:t xml:space="preserve"> fro</w:t>
      </w:r>
      <w:r w:rsidR="00C46FDF" w:rsidRPr="00AB33B8">
        <w:rPr>
          <w:rFonts w:eastAsia="宋体"/>
          <w:lang w:eastAsia="zh-CN"/>
        </w:rPr>
        <w:t xml:space="preserve">m other UEs </w:t>
      </w:r>
      <w:r w:rsidR="00CB0EC8" w:rsidRPr="00AB33B8">
        <w:rPr>
          <w:rFonts w:eastAsia="宋体"/>
          <w:lang w:eastAsia="zh-CN"/>
        </w:rPr>
        <w:t xml:space="preserve">happen </w:t>
      </w:r>
      <w:r w:rsidR="00EA7849" w:rsidRPr="00AB33B8">
        <w:rPr>
          <w:rFonts w:eastAsia="宋体"/>
          <w:lang w:eastAsia="zh-CN"/>
        </w:rPr>
        <w:t>at the same time as</w:t>
      </w:r>
      <w:r w:rsidR="000223DB" w:rsidRPr="00AB33B8">
        <w:rPr>
          <w:rFonts w:eastAsia="宋体"/>
          <w:lang w:eastAsia="zh-CN"/>
        </w:rPr>
        <w:t xml:space="preserve"> the sensing UE</w:t>
      </w:r>
      <w:r w:rsidR="00573339" w:rsidRPr="00AB33B8">
        <w:rPr>
          <w:rFonts w:eastAsia="宋体"/>
          <w:lang w:eastAsia="zh-CN"/>
        </w:rPr>
        <w:t xml:space="preserve">, the half-duplex </w:t>
      </w:r>
      <w:r w:rsidR="0005004C" w:rsidRPr="00AB33B8">
        <w:rPr>
          <w:rFonts w:eastAsia="宋体"/>
          <w:lang w:eastAsia="zh-CN"/>
        </w:rPr>
        <w:t xml:space="preserve">problem </w:t>
      </w:r>
      <w:r w:rsidR="00CB0EC8" w:rsidRPr="00AB33B8">
        <w:rPr>
          <w:rFonts w:eastAsia="宋体"/>
          <w:lang w:eastAsia="zh-CN"/>
        </w:rPr>
        <w:t>will happen. As shown in F</w:t>
      </w:r>
      <w:r w:rsidR="00573339" w:rsidRPr="00AB33B8">
        <w:rPr>
          <w:rFonts w:eastAsia="宋体"/>
          <w:lang w:eastAsia="zh-CN"/>
        </w:rPr>
        <w:t>igure</w:t>
      </w:r>
      <w:r w:rsidR="005753C1" w:rsidRPr="00AB33B8">
        <w:rPr>
          <w:rFonts w:eastAsia="宋体"/>
          <w:lang w:eastAsia="zh-CN"/>
        </w:rPr>
        <w:t xml:space="preserve"> </w:t>
      </w:r>
      <w:r w:rsidR="00C53B2C" w:rsidRPr="00AB33B8">
        <w:rPr>
          <w:rFonts w:eastAsia="宋体"/>
          <w:lang w:eastAsia="zh-CN"/>
        </w:rPr>
        <w:t>1</w:t>
      </w:r>
      <w:r w:rsidR="00EA7849" w:rsidRPr="00AB33B8">
        <w:rPr>
          <w:rFonts w:eastAsia="宋体"/>
          <w:lang w:eastAsia="zh-CN"/>
        </w:rPr>
        <w:t xml:space="preserve">, </w:t>
      </w:r>
      <w:r w:rsidR="003B2B37" w:rsidRPr="00AB33B8">
        <w:rPr>
          <w:rFonts w:eastAsia="宋体"/>
          <w:lang w:eastAsia="zh-CN"/>
        </w:rPr>
        <w:t xml:space="preserve">UE A is a </w:t>
      </w:r>
      <w:r w:rsidR="00F27386" w:rsidRPr="00AB33B8">
        <w:rPr>
          <w:rFonts w:eastAsia="宋体"/>
          <w:lang w:eastAsia="zh-CN"/>
        </w:rPr>
        <w:t xml:space="preserve">sensing UE, UE B and UE C </w:t>
      </w:r>
      <w:r w:rsidR="00EA7849" w:rsidRPr="00AB33B8">
        <w:rPr>
          <w:rFonts w:eastAsia="宋体"/>
          <w:lang w:eastAsia="zh-CN"/>
        </w:rPr>
        <w:t>transmit the</w:t>
      </w:r>
      <w:r w:rsidR="00B50D25" w:rsidRPr="00AB33B8">
        <w:rPr>
          <w:rFonts w:eastAsia="宋体"/>
          <w:lang w:eastAsia="zh-CN"/>
        </w:rPr>
        <w:t xml:space="preserve"> </w:t>
      </w:r>
      <w:r w:rsidR="003B2B37" w:rsidRPr="00AB33B8">
        <w:rPr>
          <w:rFonts w:eastAsia="宋体"/>
          <w:lang w:eastAsia="zh-CN"/>
        </w:rPr>
        <w:t>SCI-R</w:t>
      </w:r>
      <w:r w:rsidR="00B50D25" w:rsidRPr="00AB33B8">
        <w:rPr>
          <w:rFonts w:eastAsia="宋体"/>
          <w:lang w:eastAsia="zh-CN"/>
        </w:rPr>
        <w:t xml:space="preserve"> </w:t>
      </w:r>
      <w:r w:rsidR="00EA7849" w:rsidRPr="00AB33B8">
        <w:rPr>
          <w:rFonts w:eastAsia="宋体"/>
          <w:lang w:eastAsia="zh-CN"/>
        </w:rPr>
        <w:t>while UE A transmits</w:t>
      </w:r>
      <w:r w:rsidR="00E31131" w:rsidRPr="00AB33B8">
        <w:rPr>
          <w:rFonts w:eastAsia="宋体"/>
          <w:lang w:eastAsia="zh-CN"/>
        </w:rPr>
        <w:t xml:space="preserve">. Due to half-duplex, </w:t>
      </w:r>
      <w:r w:rsidR="00BB082B" w:rsidRPr="00AB33B8">
        <w:rPr>
          <w:rFonts w:eastAsia="宋体"/>
          <w:lang w:eastAsia="zh-CN"/>
        </w:rPr>
        <w:t xml:space="preserve">UE </w:t>
      </w:r>
      <w:r w:rsidR="00EA7849" w:rsidRPr="00AB33B8">
        <w:rPr>
          <w:rFonts w:eastAsia="宋体"/>
          <w:lang w:eastAsia="zh-CN"/>
        </w:rPr>
        <w:t xml:space="preserve">A </w:t>
      </w:r>
      <w:r w:rsidR="00BB082B" w:rsidRPr="00AB33B8">
        <w:rPr>
          <w:rFonts w:eastAsia="宋体"/>
          <w:lang w:eastAsia="zh-CN"/>
        </w:rPr>
        <w:t>cannot acquire SCI-R</w:t>
      </w:r>
      <w:r w:rsidR="00EA7849" w:rsidRPr="00AB33B8">
        <w:rPr>
          <w:rFonts w:eastAsia="宋体"/>
          <w:lang w:eastAsia="zh-CN"/>
        </w:rPr>
        <w:t xml:space="preserve"> sent by UE B and UE C</w:t>
      </w:r>
      <w:r w:rsidR="00BB082B" w:rsidRPr="00AB33B8">
        <w:rPr>
          <w:rFonts w:eastAsia="宋体"/>
          <w:lang w:eastAsia="zh-CN"/>
        </w:rPr>
        <w:t>. The</w:t>
      </w:r>
      <w:r w:rsidR="008E64CD" w:rsidRPr="00AB33B8">
        <w:rPr>
          <w:rFonts w:eastAsia="宋体"/>
          <w:lang w:eastAsia="zh-CN"/>
        </w:rPr>
        <w:t>n</w:t>
      </w:r>
      <w:r w:rsidR="00BB082B" w:rsidRPr="00AB33B8">
        <w:rPr>
          <w:rFonts w:eastAsia="宋体"/>
          <w:lang w:eastAsia="zh-CN"/>
        </w:rPr>
        <w:t xml:space="preserve">, </w:t>
      </w:r>
      <w:r w:rsidR="00E31131" w:rsidRPr="00AB33B8">
        <w:rPr>
          <w:rFonts w:eastAsia="宋体"/>
          <w:lang w:eastAsia="zh-CN"/>
        </w:rPr>
        <w:t>UE</w:t>
      </w:r>
      <w:r w:rsidR="00EA7849" w:rsidRPr="00AB33B8">
        <w:rPr>
          <w:rFonts w:eastAsia="宋体"/>
          <w:lang w:eastAsia="zh-CN"/>
        </w:rPr>
        <w:t xml:space="preserve"> A</w:t>
      </w:r>
      <w:r w:rsidR="00E31131" w:rsidRPr="00AB33B8">
        <w:rPr>
          <w:rFonts w:eastAsia="宋体"/>
          <w:lang w:eastAsia="zh-CN"/>
        </w:rPr>
        <w:t xml:space="preserve"> </w:t>
      </w:r>
      <w:r w:rsidR="0005004C" w:rsidRPr="00AB33B8">
        <w:rPr>
          <w:rFonts w:eastAsia="宋体"/>
          <w:lang w:eastAsia="zh-CN"/>
        </w:rPr>
        <w:t xml:space="preserve">cannot know </w:t>
      </w:r>
      <w:r w:rsidR="009F1D98">
        <w:rPr>
          <w:rFonts w:eastAsia="宋体"/>
          <w:lang w:eastAsia="zh-CN"/>
        </w:rPr>
        <w:t xml:space="preserve">the </w:t>
      </w:r>
      <w:r w:rsidR="0005004C" w:rsidRPr="00AB33B8">
        <w:rPr>
          <w:rFonts w:eastAsia="宋体"/>
          <w:lang w:eastAsia="zh-CN"/>
        </w:rPr>
        <w:t xml:space="preserve">occupied resources by UE B and UE C </w:t>
      </w:r>
      <w:r w:rsidR="00BB082B" w:rsidRPr="00AB33B8">
        <w:rPr>
          <w:rFonts w:eastAsia="宋体"/>
          <w:lang w:eastAsia="zh-CN"/>
        </w:rPr>
        <w:t>with</w:t>
      </w:r>
      <w:r w:rsidR="003B2B37" w:rsidRPr="00AB33B8">
        <w:rPr>
          <w:rFonts w:eastAsia="宋体"/>
          <w:lang w:eastAsia="zh-CN"/>
        </w:rPr>
        <w:t>in resource selection window. This will lead to increasing of collision.</w:t>
      </w:r>
      <w:r w:rsidR="005C171B" w:rsidRPr="00AB33B8">
        <w:rPr>
          <w:rFonts w:eastAsia="宋体"/>
          <w:lang w:eastAsia="zh-CN"/>
        </w:rPr>
        <w:t xml:space="preserve"> Therefore, the half-duplex problem </w:t>
      </w:r>
      <w:r w:rsidR="00EA7849" w:rsidRPr="00AB33B8">
        <w:rPr>
          <w:rFonts w:eastAsia="宋体"/>
          <w:lang w:eastAsia="zh-CN"/>
        </w:rPr>
        <w:t xml:space="preserve">for </w:t>
      </w:r>
      <w:r w:rsidR="005C171B" w:rsidRPr="00AB33B8">
        <w:rPr>
          <w:rFonts w:eastAsia="宋体"/>
          <w:lang w:eastAsia="zh-CN"/>
        </w:rPr>
        <w:t>aperiodic traffic should be considered.</w:t>
      </w:r>
    </w:p>
    <w:p w14:paraId="5EF1B357" w14:textId="09286371" w:rsidR="00660C4D" w:rsidRPr="005753C1" w:rsidRDefault="00FC202A" w:rsidP="005753C1">
      <w:pPr>
        <w:jc w:val="center"/>
        <w:rPr>
          <w:sz w:val="20"/>
          <w:szCs w:val="20"/>
        </w:rPr>
      </w:pPr>
      <w:r>
        <w:object w:dxaOrig="15258" w:dyaOrig="3697" w14:anchorId="60290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17.5pt" o:ole="">
            <v:imagedata r:id="rId8" o:title=""/>
          </v:shape>
          <o:OLEObject Type="Embed" ProgID="Visio.Drawing.11" ShapeID="_x0000_i1025" DrawAspect="Content" ObjectID="_1608757395" r:id="rId9"/>
        </w:object>
      </w:r>
      <w:r w:rsidR="005753C1" w:rsidRPr="005753C1">
        <w:rPr>
          <w:sz w:val="20"/>
          <w:szCs w:val="20"/>
        </w:rPr>
        <w:t xml:space="preserve"> </w:t>
      </w:r>
      <w:r w:rsidR="005753C1" w:rsidRPr="007C446E">
        <w:rPr>
          <w:sz w:val="20"/>
          <w:szCs w:val="20"/>
        </w:rPr>
        <w:t>Figure 1.</w:t>
      </w:r>
      <w:r w:rsidR="005753C1">
        <w:rPr>
          <w:sz w:val="20"/>
          <w:szCs w:val="20"/>
        </w:rPr>
        <w:t xml:space="preserve"> H</w:t>
      </w:r>
      <w:r w:rsidR="005753C1" w:rsidRPr="007C446E">
        <w:rPr>
          <w:sz w:val="20"/>
          <w:szCs w:val="20"/>
        </w:rPr>
        <w:t>alf-duplex issue in aperiodic traffic</w:t>
      </w:r>
      <w:r w:rsidR="00EA7849">
        <w:t xml:space="preserve"> </w:t>
      </w:r>
    </w:p>
    <w:p w14:paraId="36F79EAD" w14:textId="22F29328" w:rsidR="004C0999" w:rsidRPr="00EC636F" w:rsidRDefault="004C0999" w:rsidP="004C0999">
      <w:pPr>
        <w:rPr>
          <w:b/>
          <w:i/>
          <w:szCs w:val="20"/>
          <w:lang w:eastAsia="zh-CN"/>
        </w:rPr>
      </w:pPr>
      <w:r>
        <w:rPr>
          <w:b/>
          <w:i/>
          <w:szCs w:val="20"/>
          <w:lang w:eastAsia="zh-CN"/>
        </w:rPr>
        <w:t>Proposal 1</w:t>
      </w:r>
      <w:r w:rsidRPr="00EC636F">
        <w:rPr>
          <w:b/>
          <w:i/>
          <w:szCs w:val="20"/>
          <w:lang w:eastAsia="zh-CN"/>
        </w:rPr>
        <w:t>:</w:t>
      </w:r>
      <w:r w:rsidR="00F76F95">
        <w:rPr>
          <w:b/>
          <w:i/>
          <w:szCs w:val="20"/>
          <w:lang w:eastAsia="zh-CN"/>
        </w:rPr>
        <w:t xml:space="preserve"> The design of resource selection mechanism should </w:t>
      </w:r>
      <w:r w:rsidR="009F1D98">
        <w:rPr>
          <w:b/>
          <w:i/>
          <w:szCs w:val="20"/>
          <w:lang w:eastAsia="zh-CN"/>
        </w:rPr>
        <w:t>reduce</w:t>
      </w:r>
      <w:r w:rsidR="00F76F95">
        <w:rPr>
          <w:b/>
          <w:i/>
          <w:szCs w:val="20"/>
          <w:lang w:eastAsia="zh-CN"/>
        </w:rPr>
        <w:t xml:space="preserve"> potential half-duplex problem</w:t>
      </w:r>
      <w:r w:rsidR="00BE5A8E">
        <w:rPr>
          <w:b/>
          <w:i/>
          <w:szCs w:val="20"/>
          <w:lang w:eastAsia="zh-CN"/>
        </w:rPr>
        <w:t xml:space="preserve"> caused by aperiodic traffic</w:t>
      </w:r>
      <w:r w:rsidRPr="00EC636F">
        <w:rPr>
          <w:b/>
          <w:i/>
          <w:szCs w:val="20"/>
          <w:lang w:eastAsia="zh-CN"/>
        </w:rPr>
        <w:t>.</w:t>
      </w:r>
    </w:p>
    <w:p w14:paraId="0B68134A" w14:textId="612B9426" w:rsidR="003C33CC" w:rsidRPr="00BC14FA" w:rsidRDefault="00F43217" w:rsidP="00BC14FA">
      <w:pPr>
        <w:pStyle w:val="3"/>
        <w:rPr>
          <w:lang w:eastAsia="zh-CN"/>
        </w:rPr>
      </w:pPr>
      <w:r w:rsidRPr="00BC14FA">
        <w:rPr>
          <w:lang w:eastAsia="zh-CN"/>
        </w:rPr>
        <w:t xml:space="preserve">Ranking problem </w:t>
      </w:r>
    </w:p>
    <w:p w14:paraId="5128A4B8" w14:textId="354E5497" w:rsidR="00133991" w:rsidRPr="00AB33B8" w:rsidRDefault="001F1C41" w:rsidP="005D7CCA">
      <w:pPr>
        <w:rPr>
          <w:rFonts w:eastAsia="宋体"/>
          <w:lang w:eastAsia="zh-CN"/>
        </w:rPr>
      </w:pPr>
      <w:bookmarkStart w:id="3" w:name="OLE_LINK1"/>
      <w:bookmarkStart w:id="4" w:name="OLE_LINK2"/>
      <w:r w:rsidRPr="00AB33B8">
        <w:rPr>
          <w:rFonts w:eastAsia="宋体"/>
          <w:lang w:eastAsia="zh-CN"/>
        </w:rPr>
        <w:t>I</w:t>
      </w:r>
      <w:r w:rsidRPr="00AB33B8">
        <w:rPr>
          <w:rFonts w:eastAsia="宋体" w:hint="eastAsia"/>
          <w:lang w:eastAsia="zh-CN"/>
        </w:rPr>
        <w:t xml:space="preserve">n </w:t>
      </w:r>
      <w:r w:rsidRPr="00AB33B8">
        <w:rPr>
          <w:rFonts w:eastAsia="宋体"/>
          <w:lang w:eastAsia="zh-CN"/>
        </w:rPr>
        <w:t>LTE V2X, the ranking method based on RSSI measurement</w:t>
      </w:r>
      <w:r w:rsidR="00001CD0" w:rsidRPr="00AB33B8">
        <w:rPr>
          <w:rFonts w:eastAsia="宋体"/>
          <w:lang w:eastAsia="zh-CN"/>
        </w:rPr>
        <w:t xml:space="preserve"> [</w:t>
      </w:r>
      <w:r w:rsidR="00592D9A" w:rsidRPr="00AB33B8">
        <w:rPr>
          <w:rFonts w:eastAsia="宋体"/>
          <w:lang w:eastAsia="zh-CN"/>
        </w:rPr>
        <w:t>4</w:t>
      </w:r>
      <w:r w:rsidR="00001CD0" w:rsidRPr="00AB33B8">
        <w:rPr>
          <w:rFonts w:eastAsia="宋体"/>
          <w:lang w:eastAsia="zh-CN"/>
        </w:rPr>
        <w:t>]</w:t>
      </w:r>
      <w:r w:rsidR="007238D2" w:rsidRPr="00AB33B8">
        <w:rPr>
          <w:rFonts w:eastAsia="宋体"/>
          <w:lang w:eastAsia="zh-CN"/>
        </w:rPr>
        <w:t xml:space="preserve"> can provide </w:t>
      </w:r>
      <w:r w:rsidR="00D96984" w:rsidRPr="00AB33B8">
        <w:rPr>
          <w:rFonts w:eastAsia="宋体"/>
          <w:lang w:eastAsia="zh-CN"/>
        </w:rPr>
        <w:t xml:space="preserve">a </w:t>
      </w:r>
      <w:r w:rsidR="007238D2" w:rsidRPr="00AB33B8">
        <w:rPr>
          <w:rFonts w:eastAsia="宋体"/>
          <w:lang w:eastAsia="zh-CN"/>
        </w:rPr>
        <w:t>candidate resources</w:t>
      </w:r>
      <w:r w:rsidR="00D047A3" w:rsidRPr="00AB33B8">
        <w:rPr>
          <w:rFonts w:eastAsia="宋体"/>
          <w:lang w:eastAsia="zh-CN"/>
        </w:rPr>
        <w:t xml:space="preserve"> set with less interference</w:t>
      </w:r>
      <w:r w:rsidR="007238D2" w:rsidRPr="00AB33B8">
        <w:rPr>
          <w:rFonts w:eastAsia="宋体"/>
          <w:lang w:eastAsia="zh-CN"/>
        </w:rPr>
        <w:t xml:space="preserve"> </w:t>
      </w:r>
      <w:r w:rsidR="00D047A3" w:rsidRPr="00AB33B8">
        <w:rPr>
          <w:rFonts w:eastAsia="宋体"/>
          <w:lang w:eastAsia="zh-CN"/>
        </w:rPr>
        <w:t>for</w:t>
      </w:r>
      <w:r w:rsidR="007238D2" w:rsidRPr="00AB33B8">
        <w:rPr>
          <w:rFonts w:eastAsia="宋体"/>
          <w:lang w:eastAsia="zh-CN"/>
        </w:rPr>
        <w:t xml:space="preserve"> MAC layer. </w:t>
      </w:r>
      <w:r w:rsidR="00D35EBD" w:rsidRPr="00AB33B8">
        <w:rPr>
          <w:rFonts w:eastAsia="宋体"/>
          <w:lang w:eastAsia="zh-CN"/>
        </w:rPr>
        <w:t xml:space="preserve">For example, physical layer reports the 20% of candidate resources with minimum RSSI to MAC layer. </w:t>
      </w:r>
      <w:r w:rsidR="001A65F8" w:rsidRPr="00AB33B8">
        <w:rPr>
          <w:rFonts w:eastAsia="宋体"/>
          <w:lang w:eastAsia="zh-CN"/>
        </w:rPr>
        <w:t>However, the RSSI measurement is only valid when all transmission</w:t>
      </w:r>
      <w:r w:rsidR="008E64CD" w:rsidRPr="00AB33B8">
        <w:rPr>
          <w:rFonts w:eastAsia="宋体"/>
          <w:lang w:eastAsia="zh-CN"/>
        </w:rPr>
        <w:t>s</w:t>
      </w:r>
      <w:r w:rsidR="001A65F8" w:rsidRPr="00AB33B8">
        <w:rPr>
          <w:rFonts w:eastAsia="宋体"/>
          <w:lang w:eastAsia="zh-CN"/>
        </w:rPr>
        <w:t xml:space="preserve"> </w:t>
      </w:r>
      <w:r w:rsidR="008E64CD" w:rsidRPr="00AB33B8">
        <w:rPr>
          <w:rFonts w:eastAsia="宋体"/>
          <w:lang w:eastAsia="zh-CN"/>
        </w:rPr>
        <w:t>are periodic</w:t>
      </w:r>
      <w:r w:rsidR="00A73BCC">
        <w:rPr>
          <w:rFonts w:eastAsia="宋体"/>
          <w:lang w:eastAsia="zh-CN"/>
        </w:rPr>
        <w:t xml:space="preserve"> </w:t>
      </w:r>
      <w:r w:rsidR="00D35EBD" w:rsidRPr="00AB33B8">
        <w:rPr>
          <w:rFonts w:eastAsia="宋体"/>
          <w:lang w:eastAsia="zh-CN"/>
        </w:rPr>
        <w:t xml:space="preserve">since the RSSI value measured in aperiodic transmission is inaccurate. </w:t>
      </w:r>
      <w:r w:rsidR="008E64CD" w:rsidRPr="00AB33B8">
        <w:rPr>
          <w:rFonts w:eastAsia="宋体"/>
          <w:lang w:eastAsia="zh-CN"/>
        </w:rPr>
        <w:t>As shown in F</w:t>
      </w:r>
      <w:r w:rsidR="00105B52" w:rsidRPr="00AB33B8">
        <w:rPr>
          <w:rFonts w:eastAsia="宋体"/>
          <w:lang w:eastAsia="zh-CN"/>
        </w:rPr>
        <w:t>igure</w:t>
      </w:r>
      <w:r w:rsidR="005753C1" w:rsidRPr="00AB33B8">
        <w:rPr>
          <w:rFonts w:eastAsia="宋体"/>
          <w:lang w:eastAsia="zh-CN"/>
        </w:rPr>
        <w:t xml:space="preserve"> </w:t>
      </w:r>
      <w:r w:rsidR="00105B52" w:rsidRPr="00AB33B8">
        <w:rPr>
          <w:rFonts w:eastAsia="宋体"/>
          <w:lang w:eastAsia="zh-CN"/>
        </w:rPr>
        <w:t>2,</w:t>
      </w:r>
      <w:r w:rsidR="008A631F" w:rsidRPr="00AB33B8">
        <w:rPr>
          <w:rFonts w:eastAsia="宋体"/>
          <w:lang w:eastAsia="zh-CN"/>
        </w:rPr>
        <w:t xml:space="preserve"> </w:t>
      </w:r>
      <w:r w:rsidR="00885347" w:rsidRPr="00AB33B8">
        <w:rPr>
          <w:rFonts w:eastAsia="宋体"/>
          <w:lang w:eastAsia="zh-CN"/>
        </w:rPr>
        <w:t>c</w:t>
      </w:r>
      <w:r w:rsidR="007B2BFA" w:rsidRPr="00AB33B8">
        <w:rPr>
          <w:rFonts w:eastAsia="宋体" w:hint="eastAsia"/>
          <w:lang w:eastAsia="zh-CN"/>
        </w:rPr>
        <w:t>andidate</w:t>
      </w:r>
      <w:r w:rsidR="004A59A1" w:rsidRPr="00AB33B8">
        <w:rPr>
          <w:rFonts w:eastAsia="宋体"/>
          <w:lang w:eastAsia="zh-CN"/>
        </w:rPr>
        <w:t>s</w:t>
      </w:r>
      <w:r w:rsidR="007B2BFA" w:rsidRPr="00AB33B8">
        <w:rPr>
          <w:rFonts w:eastAsia="宋体" w:hint="eastAsia"/>
          <w:lang w:eastAsia="zh-CN"/>
        </w:rPr>
        <w:t>1</w:t>
      </w:r>
      <w:r w:rsidR="00890932" w:rsidRPr="00AB33B8">
        <w:rPr>
          <w:rFonts w:eastAsia="宋体"/>
          <w:lang w:eastAsia="zh-CN"/>
        </w:rPr>
        <w:t xml:space="preserve"> </w:t>
      </w:r>
      <w:r w:rsidR="004A59A1" w:rsidRPr="00AB33B8">
        <w:rPr>
          <w:rFonts w:eastAsia="宋体"/>
          <w:lang w:eastAsia="zh-CN"/>
        </w:rPr>
        <w:t>and</w:t>
      </w:r>
      <w:r w:rsidR="00890932" w:rsidRPr="00AB33B8">
        <w:rPr>
          <w:rFonts w:eastAsia="宋体"/>
          <w:lang w:eastAsia="zh-CN"/>
        </w:rPr>
        <w:t xml:space="preserve"> </w:t>
      </w:r>
      <w:r w:rsidR="007B2BFA" w:rsidRPr="00AB33B8">
        <w:rPr>
          <w:rFonts w:eastAsia="宋体"/>
          <w:lang w:eastAsia="zh-CN"/>
        </w:rPr>
        <w:t>2 are two ca</w:t>
      </w:r>
      <w:r w:rsidR="008B4A02" w:rsidRPr="00AB33B8">
        <w:rPr>
          <w:rFonts w:eastAsia="宋体"/>
          <w:lang w:eastAsia="zh-CN"/>
        </w:rPr>
        <w:t>ndidate transmission resources</w:t>
      </w:r>
      <w:r w:rsidR="004A59A1" w:rsidRPr="00AB33B8">
        <w:rPr>
          <w:rFonts w:eastAsia="宋体"/>
          <w:lang w:eastAsia="zh-CN"/>
        </w:rPr>
        <w:t xml:space="preserve"> after excluding the occupied resources</w:t>
      </w:r>
      <w:r w:rsidR="008B4A02" w:rsidRPr="00AB33B8">
        <w:rPr>
          <w:rFonts w:eastAsia="宋体"/>
          <w:lang w:eastAsia="zh-CN"/>
        </w:rPr>
        <w:t xml:space="preserve">. </w:t>
      </w:r>
      <w:r w:rsidR="007B2BFA" w:rsidRPr="00AB33B8">
        <w:rPr>
          <w:rFonts w:eastAsia="宋体"/>
          <w:lang w:eastAsia="zh-CN"/>
        </w:rPr>
        <w:t xml:space="preserve">The </w:t>
      </w:r>
      <w:r w:rsidR="00AC4131" w:rsidRPr="00AB33B8">
        <w:rPr>
          <w:rFonts w:eastAsia="宋体"/>
          <w:lang w:eastAsia="zh-CN"/>
        </w:rPr>
        <w:t xml:space="preserve">RSSI is measured </w:t>
      </w:r>
      <w:r w:rsidR="004A59A1" w:rsidRPr="00AB33B8">
        <w:rPr>
          <w:rFonts w:eastAsia="宋体"/>
          <w:lang w:eastAsia="zh-CN"/>
        </w:rPr>
        <w:t xml:space="preserve">over </w:t>
      </w:r>
      <w:r w:rsidR="00AC4131" w:rsidRPr="00AB33B8">
        <w:rPr>
          <w:rFonts w:eastAsia="宋体"/>
          <w:lang w:eastAsia="zh-CN"/>
        </w:rPr>
        <w:t xml:space="preserve">certain </w:t>
      </w:r>
      <w:r w:rsidR="007B2BFA" w:rsidRPr="00AB33B8">
        <w:rPr>
          <w:rFonts w:eastAsia="宋体"/>
          <w:lang w:eastAsia="zh-CN"/>
        </w:rPr>
        <w:t xml:space="preserve">specific </w:t>
      </w:r>
      <w:r w:rsidR="00AC4131" w:rsidRPr="00AB33B8">
        <w:rPr>
          <w:rFonts w:eastAsia="宋体"/>
          <w:lang w:eastAsia="zh-CN"/>
        </w:rPr>
        <w:t xml:space="preserve">T-F </w:t>
      </w:r>
      <w:r w:rsidR="007B2BFA" w:rsidRPr="00AB33B8">
        <w:rPr>
          <w:rFonts w:eastAsia="宋体"/>
          <w:lang w:eastAsia="zh-CN"/>
        </w:rPr>
        <w:t>location</w:t>
      </w:r>
      <w:r w:rsidR="00AD16C4" w:rsidRPr="00AB33B8">
        <w:rPr>
          <w:rFonts w:eastAsia="宋体"/>
          <w:lang w:eastAsia="zh-CN"/>
        </w:rPr>
        <w:t>s (indicated by blue frame</w:t>
      </w:r>
      <w:r w:rsidR="00AC4131" w:rsidRPr="00AB33B8">
        <w:rPr>
          <w:rFonts w:eastAsia="宋体"/>
          <w:lang w:eastAsia="zh-CN"/>
        </w:rPr>
        <w:t xml:space="preserve"> and yellow </w:t>
      </w:r>
      <w:r w:rsidR="00AD16C4" w:rsidRPr="00AB33B8">
        <w:rPr>
          <w:rFonts w:eastAsia="宋体"/>
          <w:lang w:eastAsia="zh-CN"/>
        </w:rPr>
        <w:t>frame</w:t>
      </w:r>
      <w:r w:rsidR="00AC4131" w:rsidRPr="00AB33B8">
        <w:rPr>
          <w:rFonts w:eastAsia="宋体"/>
          <w:lang w:eastAsia="zh-CN"/>
        </w:rPr>
        <w:t>)</w:t>
      </w:r>
      <w:r w:rsidR="007B2BFA" w:rsidRPr="00AB33B8">
        <w:rPr>
          <w:rFonts w:eastAsia="宋体"/>
          <w:lang w:eastAsia="zh-CN"/>
        </w:rPr>
        <w:t xml:space="preserve"> </w:t>
      </w:r>
      <w:r w:rsidR="00AC4131" w:rsidRPr="00AB33B8">
        <w:rPr>
          <w:rFonts w:eastAsia="宋体"/>
          <w:lang w:eastAsia="zh-CN"/>
        </w:rPr>
        <w:t>associated with</w:t>
      </w:r>
      <w:r w:rsidR="007B2BFA" w:rsidRPr="00AB33B8">
        <w:rPr>
          <w:rFonts w:eastAsia="宋体"/>
          <w:lang w:eastAsia="zh-CN"/>
        </w:rPr>
        <w:t xml:space="preserve"> </w:t>
      </w:r>
      <w:r w:rsidR="00AC4131" w:rsidRPr="00AB33B8">
        <w:rPr>
          <w:rFonts w:eastAsia="宋体"/>
          <w:lang w:eastAsia="zh-CN"/>
        </w:rPr>
        <w:t xml:space="preserve">transmission </w:t>
      </w:r>
      <w:r w:rsidR="007B2BFA" w:rsidRPr="00AB33B8">
        <w:rPr>
          <w:rFonts w:eastAsia="宋体"/>
          <w:lang w:eastAsia="zh-CN"/>
        </w:rPr>
        <w:t>res</w:t>
      </w:r>
      <w:r w:rsidR="00AC4131" w:rsidRPr="00AB33B8">
        <w:rPr>
          <w:rFonts w:eastAsia="宋体"/>
          <w:lang w:eastAsia="zh-CN"/>
        </w:rPr>
        <w:t xml:space="preserve">ervation period. When </w:t>
      </w:r>
      <w:r w:rsidR="004A59A1" w:rsidRPr="00AB33B8">
        <w:rPr>
          <w:rFonts w:eastAsia="宋体"/>
          <w:lang w:eastAsia="zh-CN"/>
        </w:rPr>
        <w:t>only periodic traffic exists</w:t>
      </w:r>
      <w:r w:rsidR="00BC22DD" w:rsidRPr="00AB33B8">
        <w:rPr>
          <w:rFonts w:eastAsia="宋体"/>
          <w:lang w:eastAsia="zh-CN"/>
        </w:rPr>
        <w:t xml:space="preserve">, the RSSI value </w:t>
      </w:r>
      <w:r w:rsidR="004A59A1" w:rsidRPr="00AB33B8">
        <w:rPr>
          <w:rFonts w:eastAsia="宋体"/>
          <w:lang w:eastAsia="zh-CN"/>
        </w:rPr>
        <w:t>of</w:t>
      </w:r>
      <w:r w:rsidR="00BC22DD" w:rsidRPr="00AB33B8">
        <w:rPr>
          <w:rFonts w:eastAsia="宋体"/>
          <w:lang w:eastAsia="zh-CN"/>
        </w:rPr>
        <w:t xml:space="preserve"> candidate1 is higher than candidate2, </w:t>
      </w:r>
      <w:r w:rsidR="00890932" w:rsidRPr="00AB33B8">
        <w:rPr>
          <w:rFonts w:eastAsia="宋体"/>
          <w:lang w:eastAsia="zh-CN"/>
        </w:rPr>
        <w:t xml:space="preserve">and candidate </w:t>
      </w:r>
      <w:r w:rsidR="004A59A1" w:rsidRPr="00AB33B8">
        <w:rPr>
          <w:rFonts w:eastAsia="宋体"/>
          <w:lang w:eastAsia="zh-CN"/>
        </w:rPr>
        <w:t>2 will be selected. In th</w:t>
      </w:r>
      <w:r w:rsidR="00BC22DD" w:rsidRPr="00AB33B8">
        <w:rPr>
          <w:rFonts w:eastAsia="宋体"/>
          <w:lang w:eastAsia="zh-CN"/>
        </w:rPr>
        <w:t>is</w:t>
      </w:r>
      <w:r w:rsidR="004A59A1" w:rsidRPr="00AB33B8">
        <w:rPr>
          <w:rFonts w:eastAsia="宋体"/>
          <w:lang w:eastAsia="zh-CN"/>
        </w:rPr>
        <w:t xml:space="preserve"> case,</w:t>
      </w:r>
      <w:r w:rsidR="00BF6DCE" w:rsidRPr="00AB33B8">
        <w:rPr>
          <w:rFonts w:eastAsia="宋体"/>
          <w:lang w:eastAsia="zh-CN"/>
        </w:rPr>
        <w:t xml:space="preserve"> </w:t>
      </w:r>
      <w:r w:rsidR="004A59A1" w:rsidRPr="00AB33B8">
        <w:rPr>
          <w:rFonts w:eastAsia="宋体"/>
          <w:lang w:eastAsia="zh-CN"/>
        </w:rPr>
        <w:t>RSSI</w:t>
      </w:r>
      <w:r w:rsidR="00BC22DD" w:rsidRPr="00AB33B8">
        <w:rPr>
          <w:rFonts w:eastAsia="宋体"/>
          <w:lang w:eastAsia="zh-CN"/>
        </w:rPr>
        <w:t xml:space="preserve"> accurately </w:t>
      </w:r>
      <w:r w:rsidR="004A59A1" w:rsidRPr="00AB33B8">
        <w:rPr>
          <w:rFonts w:eastAsia="宋体"/>
          <w:lang w:eastAsia="zh-CN"/>
        </w:rPr>
        <w:t>refle</w:t>
      </w:r>
      <w:r w:rsidR="00890932" w:rsidRPr="00AB33B8">
        <w:rPr>
          <w:rFonts w:eastAsia="宋体"/>
          <w:lang w:eastAsia="zh-CN"/>
        </w:rPr>
        <w:t>c</w:t>
      </w:r>
      <w:r w:rsidR="004A59A1" w:rsidRPr="00AB33B8">
        <w:rPr>
          <w:rFonts w:eastAsia="宋体"/>
          <w:lang w:eastAsia="zh-CN"/>
        </w:rPr>
        <w:t xml:space="preserve">ts </w:t>
      </w:r>
      <w:r w:rsidR="00BC22DD" w:rsidRPr="00AB33B8">
        <w:rPr>
          <w:rFonts w:eastAsia="宋体"/>
          <w:lang w:eastAsia="zh-CN"/>
        </w:rPr>
        <w:t xml:space="preserve">the interference level in candidate resources. However, when aperiodic </w:t>
      </w:r>
      <w:r w:rsidR="004A59A1" w:rsidRPr="00AB33B8">
        <w:rPr>
          <w:rFonts w:eastAsia="宋体"/>
          <w:lang w:eastAsia="zh-CN"/>
        </w:rPr>
        <w:t>traffic also exists</w:t>
      </w:r>
      <w:r w:rsidR="00BC22DD" w:rsidRPr="00AB33B8">
        <w:rPr>
          <w:rFonts w:eastAsia="宋体"/>
          <w:lang w:eastAsia="zh-CN"/>
        </w:rPr>
        <w:t xml:space="preserve">, </w:t>
      </w:r>
      <w:r w:rsidR="006F359D" w:rsidRPr="00AB33B8">
        <w:rPr>
          <w:rFonts w:eastAsia="宋体"/>
          <w:lang w:eastAsia="zh-CN"/>
        </w:rPr>
        <w:t xml:space="preserve">RSSI </w:t>
      </w:r>
      <w:r w:rsidR="004A59A1" w:rsidRPr="00AB33B8">
        <w:rPr>
          <w:rFonts w:eastAsia="宋体"/>
          <w:lang w:eastAsia="zh-CN"/>
        </w:rPr>
        <w:t xml:space="preserve">of </w:t>
      </w:r>
      <w:r w:rsidR="006F359D" w:rsidRPr="00AB33B8">
        <w:rPr>
          <w:rFonts w:eastAsia="宋体"/>
          <w:lang w:eastAsia="zh-CN"/>
        </w:rPr>
        <w:t>candidate1 is lower than candidate2</w:t>
      </w:r>
      <w:r w:rsidR="004A59A1" w:rsidRPr="00AB33B8">
        <w:rPr>
          <w:rFonts w:eastAsia="宋体"/>
          <w:lang w:eastAsia="zh-CN"/>
        </w:rPr>
        <w:t>, since aperiodic transmissions are overlapped with the RSSI measurement T-F locations of candidate1</w:t>
      </w:r>
      <w:r w:rsidR="00885347" w:rsidRPr="00AB33B8">
        <w:rPr>
          <w:rFonts w:eastAsia="宋体"/>
          <w:lang w:eastAsia="zh-CN"/>
        </w:rPr>
        <w:t>.</w:t>
      </w:r>
      <w:r w:rsidR="009F1D98">
        <w:rPr>
          <w:rFonts w:eastAsia="宋体"/>
          <w:lang w:eastAsia="zh-CN"/>
        </w:rPr>
        <w:t xml:space="preserve"> </w:t>
      </w:r>
      <w:r w:rsidR="004A59A1" w:rsidRPr="00AB33B8">
        <w:rPr>
          <w:rFonts w:eastAsia="宋体"/>
          <w:lang w:eastAsia="zh-CN"/>
        </w:rPr>
        <w:t xml:space="preserve">As a result, RSSI </w:t>
      </w:r>
      <w:r w:rsidR="00D01054" w:rsidRPr="00AB33B8">
        <w:rPr>
          <w:rFonts w:eastAsia="宋体"/>
          <w:lang w:eastAsia="zh-CN"/>
        </w:rPr>
        <w:t xml:space="preserve">will not reflect </w:t>
      </w:r>
      <w:r w:rsidR="00885347" w:rsidRPr="00AB33B8">
        <w:rPr>
          <w:rFonts w:eastAsia="宋体"/>
          <w:lang w:eastAsia="zh-CN"/>
        </w:rPr>
        <w:t>interference level</w:t>
      </w:r>
      <w:r w:rsidR="009003A4" w:rsidRPr="00AB33B8">
        <w:rPr>
          <w:rFonts w:eastAsia="宋体"/>
          <w:lang w:eastAsia="zh-CN"/>
        </w:rPr>
        <w:t xml:space="preserve"> in this case</w:t>
      </w:r>
      <w:r w:rsidR="00D047A3" w:rsidRPr="00AB33B8">
        <w:rPr>
          <w:rFonts w:eastAsia="宋体"/>
          <w:lang w:eastAsia="zh-CN"/>
        </w:rPr>
        <w:t>.</w:t>
      </w:r>
      <w:r w:rsidR="00E92DAC" w:rsidRPr="00AB33B8">
        <w:rPr>
          <w:rFonts w:eastAsia="宋体"/>
          <w:lang w:eastAsia="zh-CN"/>
        </w:rPr>
        <w:t xml:space="preserve"> </w:t>
      </w:r>
      <w:r w:rsidR="0059233D" w:rsidRPr="00AB33B8">
        <w:rPr>
          <w:rFonts w:eastAsia="宋体"/>
          <w:lang w:eastAsia="zh-CN"/>
        </w:rPr>
        <w:t>Hence, f</w:t>
      </w:r>
      <w:r w:rsidR="00E92DAC" w:rsidRPr="00AB33B8">
        <w:rPr>
          <w:rFonts w:eastAsia="宋体"/>
          <w:lang w:eastAsia="zh-CN"/>
        </w:rPr>
        <w:t xml:space="preserve">or NR V2X services </w:t>
      </w:r>
      <w:r w:rsidR="009003A4" w:rsidRPr="00AB33B8">
        <w:rPr>
          <w:rFonts w:eastAsia="宋体"/>
          <w:lang w:eastAsia="zh-CN"/>
        </w:rPr>
        <w:t xml:space="preserve">with both periodic and </w:t>
      </w:r>
      <w:r w:rsidR="00E92DAC" w:rsidRPr="00AB33B8">
        <w:rPr>
          <w:rFonts w:eastAsia="宋体"/>
          <w:lang w:eastAsia="zh-CN"/>
        </w:rPr>
        <w:t>aperiodic</w:t>
      </w:r>
      <w:r w:rsidR="00F30202" w:rsidRPr="00AB33B8">
        <w:rPr>
          <w:rFonts w:eastAsia="宋体"/>
          <w:lang w:eastAsia="zh-CN"/>
        </w:rPr>
        <w:t xml:space="preserve"> traffic</w:t>
      </w:r>
      <w:r w:rsidR="00E92DAC" w:rsidRPr="00AB33B8">
        <w:rPr>
          <w:rFonts w:eastAsia="宋体"/>
          <w:lang w:eastAsia="zh-CN"/>
        </w:rPr>
        <w:t xml:space="preserve">, the ranking method from LTE V2X cannot </w:t>
      </w:r>
      <w:r w:rsidR="009003A4" w:rsidRPr="00AB33B8">
        <w:rPr>
          <w:rFonts w:eastAsia="宋体"/>
          <w:lang w:eastAsia="zh-CN"/>
        </w:rPr>
        <w:t>work well</w:t>
      </w:r>
      <w:r w:rsidR="00E92DAC" w:rsidRPr="00AB33B8">
        <w:rPr>
          <w:rFonts w:eastAsia="宋体"/>
          <w:lang w:eastAsia="zh-CN"/>
        </w:rPr>
        <w:t>.</w:t>
      </w:r>
    </w:p>
    <w:bookmarkEnd w:id="3"/>
    <w:bookmarkEnd w:id="4"/>
    <w:p w14:paraId="555FB5BE" w14:textId="372135E7" w:rsidR="00EF541E" w:rsidRPr="00AB33B8" w:rsidRDefault="009003A4" w:rsidP="005D7CCA">
      <w:pPr>
        <w:rPr>
          <w:rFonts w:eastAsia="宋体"/>
          <w:lang w:eastAsia="zh-CN"/>
        </w:rPr>
      </w:pPr>
      <w:r w:rsidRPr="00AB33B8">
        <w:rPr>
          <w:rFonts w:eastAsia="宋体"/>
          <w:lang w:eastAsia="zh-CN"/>
        </w:rPr>
        <w:t>On the other hand</w:t>
      </w:r>
      <w:r w:rsidR="00117B0A" w:rsidRPr="00AB33B8">
        <w:rPr>
          <w:rFonts w:eastAsia="宋体"/>
          <w:lang w:eastAsia="zh-CN"/>
        </w:rPr>
        <w:t xml:space="preserve">, some companies propose that </w:t>
      </w:r>
      <w:r w:rsidR="0053058C">
        <w:rPr>
          <w:rFonts w:eastAsia="宋体"/>
          <w:lang w:eastAsia="zh-CN"/>
        </w:rPr>
        <w:t>decoding SCI [2-</w:t>
      </w:r>
      <w:r w:rsidR="00A51BE0" w:rsidRPr="00AB33B8">
        <w:rPr>
          <w:rFonts w:eastAsia="宋体"/>
          <w:lang w:eastAsia="zh-CN"/>
        </w:rPr>
        <w:t xml:space="preserve">3] or </w:t>
      </w:r>
      <w:r w:rsidR="00117B0A" w:rsidRPr="00AB33B8">
        <w:rPr>
          <w:rFonts w:eastAsia="宋体"/>
          <w:lang w:eastAsia="zh-CN"/>
        </w:rPr>
        <w:t>energy detection [</w:t>
      </w:r>
      <w:r w:rsidR="006B0ACE" w:rsidRPr="00AB33B8">
        <w:rPr>
          <w:rFonts w:eastAsia="宋体"/>
          <w:lang w:eastAsia="zh-CN"/>
        </w:rPr>
        <w:t>5</w:t>
      </w:r>
      <w:r w:rsidR="0053058C">
        <w:rPr>
          <w:rFonts w:eastAsia="宋体"/>
          <w:lang w:eastAsia="zh-CN"/>
        </w:rPr>
        <w:t>-</w:t>
      </w:r>
      <w:r w:rsidR="00967F56" w:rsidRPr="00AB33B8">
        <w:rPr>
          <w:rFonts w:eastAsia="宋体"/>
          <w:lang w:eastAsia="zh-CN"/>
        </w:rPr>
        <w:t>6]</w:t>
      </w:r>
      <w:r w:rsidR="00592D9A" w:rsidRPr="00AB33B8">
        <w:rPr>
          <w:rFonts w:eastAsia="宋体"/>
          <w:lang w:eastAsia="zh-CN"/>
        </w:rPr>
        <w:t xml:space="preserve"> </w:t>
      </w:r>
      <w:r w:rsidR="00EF541E" w:rsidRPr="00AB33B8">
        <w:rPr>
          <w:rFonts w:eastAsia="宋体"/>
          <w:lang w:eastAsia="zh-CN"/>
        </w:rPr>
        <w:t xml:space="preserve">should be used to </w:t>
      </w:r>
      <w:r w:rsidR="00367709" w:rsidRPr="00AB33B8">
        <w:rPr>
          <w:rFonts w:eastAsia="宋体"/>
          <w:lang w:eastAsia="zh-CN"/>
        </w:rPr>
        <w:t xml:space="preserve">compete transmit </w:t>
      </w:r>
      <w:r w:rsidR="00117B0A" w:rsidRPr="00AB33B8">
        <w:rPr>
          <w:rFonts w:eastAsia="宋体"/>
          <w:lang w:eastAsia="zh-CN"/>
        </w:rPr>
        <w:t xml:space="preserve">resources. The method based on competition </w:t>
      </w:r>
      <w:r w:rsidR="00367709" w:rsidRPr="00AB33B8">
        <w:rPr>
          <w:rFonts w:eastAsia="宋体"/>
          <w:lang w:eastAsia="zh-CN"/>
        </w:rPr>
        <w:t>enables that</w:t>
      </w:r>
      <w:r w:rsidR="00117B0A" w:rsidRPr="00AB33B8">
        <w:rPr>
          <w:rFonts w:eastAsia="宋体"/>
          <w:lang w:eastAsia="zh-CN"/>
        </w:rPr>
        <w:t xml:space="preserve"> UE</w:t>
      </w:r>
      <w:r w:rsidR="00367709" w:rsidRPr="00AB33B8">
        <w:rPr>
          <w:rFonts w:eastAsia="宋体"/>
          <w:lang w:eastAsia="zh-CN"/>
        </w:rPr>
        <w:t xml:space="preserve"> determines the transmit resources without</w:t>
      </w:r>
      <w:r w:rsidR="00117B0A" w:rsidRPr="00AB33B8">
        <w:rPr>
          <w:rFonts w:eastAsia="宋体"/>
          <w:lang w:eastAsia="zh-CN"/>
        </w:rPr>
        <w:t xml:space="preserve"> a step</w:t>
      </w:r>
      <w:r w:rsidR="000D0567">
        <w:rPr>
          <w:rFonts w:eastAsia="宋体"/>
          <w:lang w:eastAsia="zh-CN"/>
        </w:rPr>
        <w:t xml:space="preserve"> of ranking</w:t>
      </w:r>
      <w:r w:rsidR="00117B0A" w:rsidRPr="00AB33B8">
        <w:rPr>
          <w:rFonts w:eastAsia="宋体"/>
          <w:lang w:eastAsia="zh-CN"/>
        </w:rPr>
        <w:t>.</w:t>
      </w:r>
      <w:r w:rsidR="00367709" w:rsidRPr="00AB33B8">
        <w:rPr>
          <w:rFonts w:eastAsia="宋体"/>
          <w:lang w:eastAsia="zh-CN"/>
        </w:rPr>
        <w:t xml:space="preserve"> However,</w:t>
      </w:r>
      <w:r w:rsidR="00117B0A" w:rsidRPr="00AB33B8">
        <w:rPr>
          <w:rFonts w:eastAsia="宋体"/>
          <w:lang w:eastAsia="zh-CN"/>
        </w:rPr>
        <w:t xml:space="preserve"> the absence of ranking may lead to </w:t>
      </w:r>
      <w:r w:rsidR="000D0567">
        <w:rPr>
          <w:rFonts w:eastAsia="宋体"/>
          <w:lang w:eastAsia="zh-CN"/>
        </w:rPr>
        <w:t>performance degradation</w:t>
      </w:r>
      <w:r w:rsidR="00117B0A" w:rsidRPr="00AB33B8">
        <w:rPr>
          <w:rFonts w:eastAsia="宋体"/>
          <w:lang w:eastAsia="zh-CN"/>
        </w:rPr>
        <w:t>.</w:t>
      </w:r>
      <w:r w:rsidR="00BA76A5" w:rsidRPr="00AB33B8">
        <w:rPr>
          <w:rFonts w:eastAsia="宋体"/>
          <w:lang w:eastAsia="zh-CN"/>
        </w:rPr>
        <w:t xml:space="preserve"> </w:t>
      </w:r>
    </w:p>
    <w:p w14:paraId="597E7BCC" w14:textId="5B64D95E" w:rsidR="00EF541E" w:rsidRPr="00AB33B8" w:rsidRDefault="00561F97" w:rsidP="005D7CCA">
      <w:pPr>
        <w:rPr>
          <w:rFonts w:eastAsia="宋体"/>
          <w:lang w:eastAsia="zh-CN"/>
        </w:rPr>
      </w:pPr>
      <w:r w:rsidRPr="00AB33B8">
        <w:rPr>
          <w:rFonts w:eastAsia="宋体"/>
          <w:lang w:eastAsia="zh-CN"/>
        </w:rPr>
        <w:t>As for</w:t>
      </w:r>
      <w:r w:rsidR="00334AF2" w:rsidRPr="00AB33B8">
        <w:rPr>
          <w:rFonts w:eastAsia="宋体"/>
          <w:lang w:eastAsia="zh-CN"/>
        </w:rPr>
        <w:t xml:space="preserve"> the problem described above</w:t>
      </w:r>
      <w:r w:rsidR="00B263F2" w:rsidRPr="00AB33B8">
        <w:rPr>
          <w:rFonts w:eastAsia="宋体" w:hint="eastAsia"/>
          <w:lang w:eastAsia="zh-CN"/>
        </w:rPr>
        <w:t xml:space="preserve">, </w:t>
      </w:r>
      <w:r w:rsidR="00B263F2" w:rsidRPr="00AB33B8">
        <w:rPr>
          <w:rFonts w:eastAsia="宋体"/>
          <w:lang w:eastAsia="zh-CN"/>
        </w:rPr>
        <w:t xml:space="preserve">two </w:t>
      </w:r>
      <w:r w:rsidR="00334AF2" w:rsidRPr="00AB33B8">
        <w:rPr>
          <w:rFonts w:eastAsia="宋体"/>
          <w:lang w:eastAsia="zh-CN"/>
        </w:rPr>
        <w:t xml:space="preserve">options </w:t>
      </w:r>
      <w:r w:rsidR="00B263F2" w:rsidRPr="00AB33B8">
        <w:rPr>
          <w:rFonts w:eastAsia="宋体"/>
          <w:lang w:eastAsia="zh-CN"/>
        </w:rPr>
        <w:t xml:space="preserve">can be considered: </w:t>
      </w:r>
    </w:p>
    <w:p w14:paraId="474040E2" w14:textId="11CBF631" w:rsidR="00B263F2" w:rsidRPr="00AB33B8" w:rsidRDefault="00B263F2" w:rsidP="005D7CCA">
      <w:pPr>
        <w:rPr>
          <w:rFonts w:eastAsia="宋体"/>
          <w:lang w:eastAsia="zh-CN"/>
        </w:rPr>
      </w:pPr>
      <w:r w:rsidRPr="00AB33B8">
        <w:rPr>
          <w:rFonts w:eastAsia="宋体"/>
          <w:lang w:eastAsia="zh-CN"/>
        </w:rPr>
        <w:t>O</w:t>
      </w:r>
      <w:r w:rsidRPr="00AB33B8">
        <w:rPr>
          <w:rFonts w:eastAsia="宋体" w:hint="eastAsia"/>
          <w:lang w:eastAsia="zh-CN"/>
        </w:rPr>
        <w:t>p</w:t>
      </w:r>
      <w:r w:rsidR="001C7258" w:rsidRPr="00AB33B8">
        <w:rPr>
          <w:rFonts w:eastAsia="宋体"/>
          <w:lang w:eastAsia="zh-CN"/>
        </w:rPr>
        <w:t>tion1: Design</w:t>
      </w:r>
      <w:r w:rsidRPr="00AB33B8">
        <w:rPr>
          <w:rFonts w:eastAsia="宋体"/>
          <w:lang w:eastAsia="zh-CN"/>
        </w:rPr>
        <w:t xml:space="preserve"> a new ranking scheme</w:t>
      </w:r>
      <w:r w:rsidR="00334AF2" w:rsidRPr="00AB33B8">
        <w:rPr>
          <w:rFonts w:eastAsia="宋体"/>
          <w:lang w:eastAsia="zh-CN"/>
        </w:rPr>
        <w:t>, which reflects valid RSSI measurement for both periodic and aperiodic traffic</w:t>
      </w:r>
      <w:r w:rsidR="001C7258" w:rsidRPr="00AB33B8">
        <w:rPr>
          <w:rFonts w:eastAsia="宋体"/>
          <w:lang w:eastAsia="zh-CN"/>
        </w:rPr>
        <w:t xml:space="preserve">. </w:t>
      </w:r>
    </w:p>
    <w:p w14:paraId="16D2CDF8" w14:textId="4511E60D" w:rsidR="001C7258" w:rsidRPr="00AB33B8" w:rsidRDefault="001C7258" w:rsidP="005D7CCA">
      <w:pPr>
        <w:rPr>
          <w:rFonts w:eastAsia="宋体"/>
          <w:lang w:eastAsia="zh-CN"/>
        </w:rPr>
      </w:pPr>
      <w:r w:rsidRPr="00AB33B8">
        <w:rPr>
          <w:rFonts w:eastAsia="宋体"/>
          <w:lang w:eastAsia="zh-CN"/>
        </w:rPr>
        <w:t xml:space="preserve">Option2: </w:t>
      </w:r>
      <w:r w:rsidR="009D4015" w:rsidRPr="00AB33B8">
        <w:rPr>
          <w:rFonts w:eastAsia="宋体"/>
          <w:lang w:eastAsia="zh-CN"/>
        </w:rPr>
        <w:t>A</w:t>
      </w:r>
      <w:r w:rsidR="00624185" w:rsidRPr="00AB33B8">
        <w:rPr>
          <w:rFonts w:eastAsia="宋体"/>
          <w:lang w:eastAsia="zh-CN"/>
        </w:rPr>
        <w:t xml:space="preserve">dopt an enhanced </w:t>
      </w:r>
      <w:r w:rsidR="00334AF2" w:rsidRPr="00AB33B8">
        <w:rPr>
          <w:rFonts w:eastAsia="宋体"/>
          <w:lang w:eastAsia="zh-CN"/>
        </w:rPr>
        <w:t xml:space="preserve">resource selection </w:t>
      </w:r>
      <w:r w:rsidR="00624185" w:rsidRPr="00AB33B8">
        <w:rPr>
          <w:rFonts w:eastAsia="宋体"/>
          <w:lang w:eastAsia="zh-CN"/>
        </w:rPr>
        <w:t>scheme without ranking step</w:t>
      </w:r>
      <w:r w:rsidR="00561F97" w:rsidRPr="00AB33B8">
        <w:rPr>
          <w:rFonts w:eastAsia="宋体"/>
          <w:lang w:eastAsia="zh-CN"/>
        </w:rPr>
        <w:t>,</w:t>
      </w:r>
      <w:r w:rsidR="00890932" w:rsidRPr="00AB33B8">
        <w:rPr>
          <w:rFonts w:eastAsia="宋体"/>
          <w:lang w:eastAsia="zh-CN"/>
        </w:rPr>
        <w:t xml:space="preserve"> </w:t>
      </w:r>
      <w:r w:rsidR="00561F97" w:rsidRPr="00AB33B8">
        <w:rPr>
          <w:rFonts w:eastAsia="宋体"/>
          <w:lang w:eastAsia="zh-CN"/>
        </w:rPr>
        <w:t>where</w:t>
      </w:r>
      <w:r w:rsidR="00890932" w:rsidRPr="00AB33B8">
        <w:rPr>
          <w:rFonts w:eastAsia="宋体"/>
          <w:lang w:eastAsia="zh-CN"/>
        </w:rPr>
        <w:t xml:space="preserve"> </w:t>
      </w:r>
      <w:r w:rsidR="00561F97" w:rsidRPr="00AB33B8">
        <w:rPr>
          <w:rFonts w:eastAsia="宋体"/>
          <w:lang w:eastAsia="zh-CN"/>
        </w:rPr>
        <w:t xml:space="preserve">the </w:t>
      </w:r>
      <w:r w:rsidR="00491E36" w:rsidRPr="00AB33B8">
        <w:rPr>
          <w:rFonts w:eastAsia="宋体"/>
          <w:lang w:eastAsia="zh-CN"/>
        </w:rPr>
        <w:t>performance loss caused by absence of ranking step</w:t>
      </w:r>
      <w:r w:rsidR="00561F97" w:rsidRPr="00AB33B8">
        <w:rPr>
          <w:rFonts w:eastAsia="宋体"/>
          <w:lang w:eastAsia="zh-CN"/>
        </w:rPr>
        <w:t xml:space="preserve"> should be compensated</w:t>
      </w:r>
      <w:r w:rsidR="00491E36" w:rsidRPr="00AB33B8">
        <w:rPr>
          <w:rFonts w:eastAsia="宋体"/>
          <w:lang w:eastAsia="zh-CN"/>
        </w:rPr>
        <w:t xml:space="preserve"> </w:t>
      </w:r>
    </w:p>
    <w:p w14:paraId="0973B8A2" w14:textId="3EDE9DFC" w:rsidR="00B00016" w:rsidRDefault="00B00016" w:rsidP="00B00016">
      <w:pPr>
        <w:rPr>
          <w:b/>
          <w:i/>
          <w:szCs w:val="20"/>
          <w:lang w:eastAsia="zh-CN"/>
        </w:rPr>
      </w:pPr>
      <w:r>
        <w:rPr>
          <w:b/>
          <w:i/>
          <w:szCs w:val="20"/>
          <w:lang w:eastAsia="zh-CN"/>
        </w:rPr>
        <w:lastRenderedPageBreak/>
        <w:t>Proposal 2</w:t>
      </w:r>
      <w:r w:rsidRPr="00EC636F">
        <w:rPr>
          <w:b/>
          <w:i/>
          <w:szCs w:val="20"/>
          <w:lang w:eastAsia="zh-CN"/>
        </w:rPr>
        <w:t>:</w:t>
      </w:r>
      <w:r>
        <w:rPr>
          <w:b/>
          <w:i/>
          <w:szCs w:val="20"/>
          <w:lang w:eastAsia="zh-CN"/>
        </w:rPr>
        <w:t xml:space="preserve"> </w:t>
      </w:r>
      <w:r w:rsidR="00561F97">
        <w:rPr>
          <w:b/>
          <w:i/>
          <w:szCs w:val="20"/>
          <w:lang w:eastAsia="zh-CN"/>
        </w:rPr>
        <w:t>Study the inaccuracy of ranking candidate resources based on RSSI measurement caused by aperiodic traffic in NR V2X</w:t>
      </w:r>
      <w:r w:rsidR="004308E7">
        <w:rPr>
          <w:b/>
          <w:i/>
          <w:szCs w:val="20"/>
          <w:lang w:eastAsia="zh-CN"/>
        </w:rPr>
        <w:t>.</w:t>
      </w:r>
    </w:p>
    <w:p w14:paraId="3560E67A" w14:textId="11B2886C" w:rsidR="00890932" w:rsidRPr="00945DB0" w:rsidRDefault="00E77739" w:rsidP="00945DB0">
      <w:pPr>
        <w:jc w:val="center"/>
      </w:pPr>
      <w:r>
        <w:object w:dxaOrig="14248" w:dyaOrig="3866" w14:anchorId="16984724">
          <v:shape id="_x0000_i1026" type="#_x0000_t75" style="width:448pt;height:122.5pt" o:ole="">
            <v:imagedata r:id="rId10" o:title=""/>
          </v:shape>
          <o:OLEObject Type="Embed" ProgID="Visio.Drawing.11" ShapeID="_x0000_i1026" DrawAspect="Content" ObjectID="_1608757396" r:id="rId11"/>
        </w:object>
      </w:r>
      <w:r w:rsidR="005753C1" w:rsidRPr="007C446E">
        <w:rPr>
          <w:sz w:val="20"/>
          <w:szCs w:val="20"/>
        </w:rPr>
        <w:t>Figure 2. LTE V2X ranking method</w:t>
      </w:r>
    </w:p>
    <w:p w14:paraId="5434E424" w14:textId="435F0ACC" w:rsidR="00460D7E" w:rsidRPr="00E5512F" w:rsidRDefault="009846E2" w:rsidP="00F8692C">
      <w:pPr>
        <w:pStyle w:val="2"/>
        <w:rPr>
          <w:szCs w:val="24"/>
          <w:lang w:eastAsia="zh-CN"/>
        </w:rPr>
      </w:pPr>
      <w:r w:rsidRPr="00E5512F">
        <w:rPr>
          <w:szCs w:val="24"/>
          <w:lang w:eastAsia="zh-CN"/>
        </w:rPr>
        <w:t>UE is configured with NR configured grant for sidelink transmission</w:t>
      </w:r>
      <w:r w:rsidR="0019517E" w:rsidRPr="00E5512F">
        <w:rPr>
          <w:szCs w:val="24"/>
          <w:lang w:eastAsia="zh-CN"/>
        </w:rPr>
        <w:t xml:space="preserve"> (</w:t>
      </w:r>
      <w:r w:rsidR="00890932" w:rsidRPr="00E5512F">
        <w:rPr>
          <w:szCs w:val="24"/>
          <w:lang w:eastAsia="zh-CN"/>
        </w:rPr>
        <w:t>Mode-2(c)</w:t>
      </w:r>
      <w:r w:rsidR="0019517E" w:rsidRPr="00E5512F">
        <w:rPr>
          <w:szCs w:val="24"/>
          <w:lang w:eastAsia="zh-CN"/>
        </w:rPr>
        <w:t>)</w:t>
      </w:r>
    </w:p>
    <w:p w14:paraId="3FB63111" w14:textId="7D5FB1D9" w:rsidR="00085289" w:rsidRPr="00AB33B8" w:rsidRDefault="00462A98" w:rsidP="00085289">
      <w:pPr>
        <w:spacing w:before="60" w:after="60"/>
        <w:textAlignment w:val="center"/>
        <w:rPr>
          <w:rFonts w:eastAsia="宋体"/>
          <w:lang w:eastAsia="zh-CN"/>
        </w:rPr>
      </w:pPr>
      <w:r w:rsidRPr="00AB33B8">
        <w:rPr>
          <w:rFonts w:eastAsia="宋体"/>
          <w:lang w:eastAsia="zh-CN"/>
        </w:rPr>
        <w:t xml:space="preserve">According to RAN 1 </w:t>
      </w:r>
      <w:r w:rsidR="00085289" w:rsidRPr="00AB33B8">
        <w:rPr>
          <w:rFonts w:eastAsia="宋体"/>
          <w:lang w:eastAsia="zh-CN"/>
        </w:rPr>
        <w:t xml:space="preserve">#95 meeting </w:t>
      </w:r>
      <w:r w:rsidR="00085289" w:rsidRPr="00AB33B8">
        <w:rPr>
          <w:rFonts w:eastAsia="宋体" w:hint="eastAsia"/>
          <w:lang w:eastAsia="zh-CN"/>
        </w:rPr>
        <w:t>agreement</w:t>
      </w:r>
      <w:r w:rsidR="00085289" w:rsidRPr="00AB33B8">
        <w:rPr>
          <w:rFonts w:eastAsia="宋体"/>
          <w:lang w:eastAsia="zh-CN"/>
        </w:rPr>
        <w:t>s</w:t>
      </w:r>
      <w:r w:rsidR="00085289" w:rsidRPr="00AB33B8">
        <w:rPr>
          <w:rFonts w:eastAsia="宋体" w:hint="eastAsia"/>
          <w:lang w:eastAsia="zh-CN"/>
        </w:rPr>
        <w:t xml:space="preserve">, </w:t>
      </w:r>
      <w:r w:rsidRPr="00AB33B8">
        <w:rPr>
          <w:rFonts w:eastAsia="宋体"/>
          <w:lang w:eastAsia="zh-CN"/>
        </w:rPr>
        <w:t xml:space="preserve">for </w:t>
      </w:r>
      <w:r w:rsidR="00890932" w:rsidRPr="00AB33B8">
        <w:rPr>
          <w:rFonts w:eastAsia="宋体"/>
          <w:lang w:eastAsia="zh-CN"/>
        </w:rPr>
        <w:t>Mode-2(c)</w:t>
      </w:r>
      <w:r w:rsidRPr="00AB33B8">
        <w:rPr>
          <w:rFonts w:eastAsia="宋体"/>
          <w:lang w:eastAsia="zh-CN"/>
        </w:rPr>
        <w:t xml:space="preserve">, </w:t>
      </w:r>
      <w:r w:rsidR="00085289" w:rsidRPr="00AB33B8">
        <w:rPr>
          <w:rFonts w:eastAsia="宋体"/>
          <w:lang w:eastAsia="zh-CN"/>
        </w:rPr>
        <w:t>if single pattern is configured</w:t>
      </w:r>
      <w:r w:rsidR="009F1D98">
        <w:rPr>
          <w:rFonts w:eastAsia="宋体"/>
          <w:lang w:eastAsia="zh-CN"/>
        </w:rPr>
        <w:t>,</w:t>
      </w:r>
      <w:r w:rsidR="00085289" w:rsidRPr="00AB33B8">
        <w:rPr>
          <w:rFonts w:eastAsia="宋体"/>
          <w:lang w:eastAsia="zh-CN"/>
        </w:rPr>
        <w:t xml:space="preserve"> UE</w:t>
      </w:r>
      <w:r w:rsidR="00085289" w:rsidRPr="00AB33B8">
        <w:rPr>
          <w:rFonts w:eastAsia="宋体" w:hint="eastAsia"/>
          <w:lang w:eastAsia="zh-CN"/>
        </w:rPr>
        <w:t xml:space="preserve"> </w:t>
      </w:r>
      <w:r w:rsidRPr="00AB33B8">
        <w:rPr>
          <w:rFonts w:eastAsia="宋体"/>
          <w:lang w:eastAsia="zh-CN"/>
        </w:rPr>
        <w:t xml:space="preserve">will not perform sensing; </w:t>
      </w:r>
      <w:r w:rsidR="00085289" w:rsidRPr="00AB33B8">
        <w:rPr>
          <w:rFonts w:eastAsia="宋体" w:hint="eastAsia"/>
          <w:lang w:eastAsia="zh-CN"/>
        </w:rPr>
        <w:t xml:space="preserve">and if </w:t>
      </w:r>
      <w:r w:rsidR="00085289" w:rsidRPr="00AB33B8">
        <w:rPr>
          <w:rFonts w:eastAsia="宋体"/>
          <w:lang w:eastAsia="zh-CN"/>
        </w:rPr>
        <w:t>multiple patterns are configured</w:t>
      </w:r>
      <w:r w:rsidRPr="00AB33B8">
        <w:rPr>
          <w:rFonts w:eastAsia="宋体"/>
          <w:lang w:eastAsia="zh-CN"/>
        </w:rPr>
        <w:t>, UE will perform sensing for selecting one pattern.</w:t>
      </w:r>
      <w:r w:rsidR="00085289" w:rsidRPr="00AB33B8">
        <w:rPr>
          <w:rFonts w:eastAsia="宋体"/>
          <w:lang w:eastAsia="zh-CN"/>
        </w:rPr>
        <w:t xml:space="preserve"> </w:t>
      </w:r>
      <w:r w:rsidRPr="00AB33B8">
        <w:rPr>
          <w:rFonts w:eastAsia="宋体"/>
          <w:lang w:eastAsia="zh-CN"/>
        </w:rPr>
        <w:t>In the following, we provide our consideration on the possible sensing design.</w:t>
      </w:r>
    </w:p>
    <w:p w14:paraId="58902732" w14:textId="25BC50BB" w:rsidR="00292BB1" w:rsidRPr="00292BB1" w:rsidRDefault="00085289" w:rsidP="00292BB1">
      <w:pPr>
        <w:pStyle w:val="3"/>
        <w:rPr>
          <w:lang w:eastAsia="zh-CN"/>
        </w:rPr>
      </w:pPr>
      <w:r w:rsidRPr="00B96555">
        <w:rPr>
          <w:rFonts w:hint="eastAsia"/>
          <w:lang w:eastAsia="zh-CN"/>
        </w:rPr>
        <w:t>Sensing</w:t>
      </w:r>
      <w:r w:rsidRPr="00B96555">
        <w:rPr>
          <w:lang w:eastAsia="zh-CN"/>
        </w:rPr>
        <w:t xml:space="preserve"> window and pattern selection window</w:t>
      </w:r>
    </w:p>
    <w:p w14:paraId="14795F3C" w14:textId="77777777" w:rsidR="00E74FE8" w:rsidRPr="00B84535" w:rsidRDefault="00E74FE8" w:rsidP="00E74FE8">
      <w:pPr>
        <w:spacing w:before="60" w:after="60"/>
        <w:textAlignment w:val="center"/>
        <w:rPr>
          <w:rFonts w:eastAsia="宋体"/>
          <w:lang w:eastAsia="zh-CN"/>
        </w:rPr>
      </w:pPr>
      <w:r>
        <w:rPr>
          <w:rFonts w:eastAsia="宋体"/>
          <w:lang w:eastAsia="zh-CN"/>
        </w:rPr>
        <w:t xml:space="preserve">When determining </w:t>
      </w:r>
      <w:r w:rsidRPr="00AB33B8">
        <w:rPr>
          <w:rFonts w:eastAsia="宋体"/>
          <w:lang w:eastAsia="zh-CN"/>
        </w:rPr>
        <w:t>the size of sensing windo</w:t>
      </w:r>
      <w:r>
        <w:rPr>
          <w:rFonts w:eastAsia="宋体"/>
          <w:lang w:eastAsia="zh-CN"/>
        </w:rPr>
        <w:t xml:space="preserve">w in mode 2(c), multiple times of </w:t>
      </w:r>
      <w:r w:rsidRPr="00AB33B8">
        <w:rPr>
          <w:rFonts w:eastAsia="宋体"/>
          <w:lang w:eastAsia="zh-CN"/>
        </w:rPr>
        <w:t>CG configuration period T should be considered</w:t>
      </w:r>
      <w:r>
        <w:rPr>
          <w:rFonts w:eastAsia="宋体"/>
          <w:lang w:eastAsia="zh-CN"/>
        </w:rPr>
        <w:t xml:space="preserve"> </w:t>
      </w:r>
      <w:r w:rsidRPr="00AB33B8">
        <w:rPr>
          <w:rFonts w:eastAsia="宋体"/>
          <w:lang w:eastAsia="zh-CN"/>
        </w:rPr>
        <w:t xml:space="preserve">since sensing procedure </w:t>
      </w:r>
      <w:r>
        <w:rPr>
          <w:rFonts w:eastAsia="宋体"/>
          <w:lang w:eastAsia="zh-CN"/>
        </w:rPr>
        <w:t xml:space="preserve">is performed on pattern pool, i.e., kT, </w:t>
      </w:r>
      <w:r w:rsidRPr="00AB33B8">
        <w:rPr>
          <w:rFonts w:eastAsia="宋体"/>
          <w:lang w:eastAsia="zh-CN"/>
        </w:rPr>
        <w:t>where k is a positive integer</w:t>
      </w:r>
      <w:r w:rsidRPr="00AB33B8">
        <w:rPr>
          <w:rFonts w:eastAsia="宋体" w:hint="eastAsia"/>
          <w:lang w:eastAsia="zh-CN"/>
        </w:rPr>
        <w:t>.</w:t>
      </w:r>
      <w:r>
        <w:rPr>
          <w:rFonts w:eastAsia="宋体"/>
          <w:lang w:eastAsia="zh-CN"/>
        </w:rPr>
        <w:t xml:space="preserve"> </w:t>
      </w:r>
      <w:r w:rsidRPr="00AB33B8">
        <w:rPr>
          <w:rFonts w:eastAsia="宋体"/>
          <w:lang w:eastAsia="zh-CN"/>
        </w:rPr>
        <w:t xml:space="preserve">Considering that time n may happen to be some instance within a </w:t>
      </w:r>
      <w:r>
        <w:rPr>
          <w:rFonts w:eastAsia="宋体"/>
          <w:lang w:eastAsia="zh-CN"/>
        </w:rPr>
        <w:t xml:space="preserve">period T, rather than both ends, </w:t>
      </w:r>
      <w:r w:rsidRPr="00AB33B8">
        <w:rPr>
          <w:rFonts w:eastAsia="宋体"/>
          <w:lang w:eastAsia="zh-CN"/>
        </w:rPr>
        <w:t>the minimum value of k should be 2, so that a complete pattern can be included in sensing window.</w:t>
      </w:r>
    </w:p>
    <w:p w14:paraId="0F474E93" w14:textId="77777777" w:rsidR="00E74FE8" w:rsidRPr="00880DE1" w:rsidRDefault="00E74FE8" w:rsidP="00E74FE8">
      <w:pPr>
        <w:spacing w:before="60" w:after="60"/>
        <w:textAlignment w:val="center"/>
        <w:rPr>
          <w:rFonts w:eastAsia="宋体"/>
          <w:lang w:eastAsia="zh-CN"/>
        </w:rPr>
      </w:pPr>
      <w:r w:rsidRPr="00AB33B8">
        <w:rPr>
          <w:rFonts w:eastAsia="宋体"/>
          <w:lang w:eastAsia="zh-CN"/>
        </w:rPr>
        <w:t>As for the size of pattern selection window,</w:t>
      </w:r>
      <w:r>
        <w:rPr>
          <w:rFonts w:eastAsia="宋体"/>
          <w:lang w:eastAsia="zh-CN"/>
        </w:rPr>
        <w:t xml:space="preserve"> it should meet the latency requirement. If a UE selects a pattern in pattern selection window for transmission, the maximum time delay cannot exceed the latency requirement. Besides, the starting position of the selection window is up to UE </w:t>
      </w:r>
      <w:r w:rsidRPr="00AB33B8">
        <w:rPr>
          <w:rFonts w:eastAsia="宋体"/>
          <w:lang w:eastAsia="zh-CN"/>
        </w:rPr>
        <w:t>implementation</w:t>
      </w:r>
      <w:r>
        <w:rPr>
          <w:rFonts w:eastAsia="宋体"/>
          <w:lang w:eastAsia="zh-CN"/>
        </w:rPr>
        <w:t>.</w:t>
      </w:r>
    </w:p>
    <w:p w14:paraId="3D9E25B5" w14:textId="77777777" w:rsidR="00E74FE8" w:rsidRPr="00D20B6A" w:rsidRDefault="00E74FE8" w:rsidP="00E74FE8">
      <w:pPr>
        <w:rPr>
          <w:b/>
          <w:i/>
          <w:szCs w:val="20"/>
          <w:lang w:eastAsia="zh-CN"/>
        </w:rPr>
      </w:pPr>
      <w:r w:rsidRPr="00AF16A5">
        <w:rPr>
          <w:b/>
          <w:i/>
          <w:szCs w:val="20"/>
          <w:lang w:eastAsia="zh-CN"/>
        </w:rPr>
        <w:t xml:space="preserve">Proposal </w:t>
      </w:r>
      <w:r>
        <w:rPr>
          <w:b/>
          <w:i/>
          <w:szCs w:val="20"/>
          <w:lang w:eastAsia="zh-CN"/>
        </w:rPr>
        <w:t>3</w:t>
      </w:r>
      <w:r w:rsidRPr="00AF16A5">
        <w:rPr>
          <w:rFonts w:hint="eastAsia"/>
          <w:b/>
          <w:i/>
          <w:szCs w:val="20"/>
          <w:lang w:eastAsia="zh-CN"/>
        </w:rPr>
        <w:t xml:space="preserve">: </w:t>
      </w:r>
      <w:r w:rsidRPr="00542AC3">
        <w:rPr>
          <w:b/>
          <w:i/>
          <w:szCs w:val="20"/>
          <w:lang w:eastAsia="zh-CN"/>
        </w:rPr>
        <w:t>In sensing-based pattern selection scheme</w:t>
      </w:r>
      <w:r>
        <w:rPr>
          <w:b/>
          <w:i/>
          <w:szCs w:val="20"/>
          <w:lang w:eastAsia="zh-CN"/>
        </w:rPr>
        <w:t>, the size of sensing window can be multiple times</w:t>
      </w:r>
      <w:r w:rsidRPr="003D69AD">
        <w:rPr>
          <w:b/>
          <w:i/>
          <w:szCs w:val="20"/>
          <w:lang w:eastAsia="zh-CN"/>
        </w:rPr>
        <w:t xml:space="preserve"> of CG configuration period T</w:t>
      </w:r>
      <w:r>
        <w:rPr>
          <w:b/>
          <w:i/>
          <w:szCs w:val="20"/>
          <w:lang w:eastAsia="zh-CN"/>
        </w:rPr>
        <w:t xml:space="preserve"> and the size of pattern selection windo</w:t>
      </w:r>
      <w:r>
        <w:rPr>
          <w:rFonts w:hint="eastAsia"/>
          <w:b/>
          <w:i/>
          <w:szCs w:val="20"/>
          <w:lang w:eastAsia="zh-CN"/>
        </w:rPr>
        <w:t xml:space="preserve">w </w:t>
      </w:r>
      <w:r w:rsidRPr="003D69AD">
        <w:rPr>
          <w:b/>
          <w:i/>
          <w:szCs w:val="20"/>
          <w:lang w:eastAsia="zh-CN"/>
        </w:rPr>
        <w:t>should meet the latency requirement</w:t>
      </w:r>
      <w:r>
        <w:rPr>
          <w:b/>
          <w:i/>
          <w:szCs w:val="20"/>
          <w:lang w:eastAsia="zh-CN"/>
        </w:rPr>
        <w:t>.</w:t>
      </w:r>
    </w:p>
    <w:p w14:paraId="5C4BC8A1" w14:textId="77777777" w:rsidR="00085289" w:rsidRPr="00AB33B8" w:rsidRDefault="00085289" w:rsidP="00085289">
      <w:pPr>
        <w:pStyle w:val="3"/>
        <w:rPr>
          <w:szCs w:val="24"/>
          <w:lang w:eastAsia="zh-CN"/>
        </w:rPr>
      </w:pPr>
      <w:r w:rsidRPr="00AB33B8">
        <w:rPr>
          <w:szCs w:val="24"/>
          <w:lang w:eastAsia="zh-CN"/>
        </w:rPr>
        <w:t xml:space="preserve">SA decoding </w:t>
      </w:r>
    </w:p>
    <w:p w14:paraId="625CB834" w14:textId="2FE311E5" w:rsidR="00085289" w:rsidRPr="00AB33B8" w:rsidRDefault="00EF421C" w:rsidP="00D408A4">
      <w:pPr>
        <w:spacing w:before="60" w:after="60"/>
        <w:textAlignment w:val="center"/>
        <w:rPr>
          <w:rFonts w:eastAsia="宋体"/>
          <w:lang w:eastAsia="zh-CN"/>
        </w:rPr>
      </w:pPr>
      <w:r w:rsidRPr="00AB33B8">
        <w:rPr>
          <w:rFonts w:eastAsia="宋体"/>
          <w:lang w:val="en-GB" w:eastAsia="zh-CN"/>
        </w:rPr>
        <w:t>Since</w:t>
      </w:r>
      <w:r w:rsidR="00007F02" w:rsidRPr="00AB33B8">
        <w:rPr>
          <w:rFonts w:eastAsia="宋体"/>
          <w:lang w:eastAsia="zh-CN"/>
        </w:rPr>
        <w:t xml:space="preserve"> the time and frequency resource location of </w:t>
      </w:r>
      <w:r w:rsidRPr="00AB33B8">
        <w:rPr>
          <w:rFonts w:eastAsia="宋体"/>
          <w:lang w:eastAsia="zh-CN"/>
        </w:rPr>
        <w:t>each configured pattern</w:t>
      </w:r>
      <w:r w:rsidR="00007F02" w:rsidRPr="00AB33B8">
        <w:rPr>
          <w:rFonts w:eastAsia="宋体"/>
          <w:lang w:eastAsia="zh-CN"/>
        </w:rPr>
        <w:t xml:space="preserve"> is determined and known to UEs</w:t>
      </w:r>
      <w:r w:rsidR="00085289" w:rsidRPr="00AB33B8">
        <w:rPr>
          <w:rFonts w:eastAsia="宋体" w:hint="eastAsia"/>
          <w:lang w:eastAsia="zh-CN"/>
        </w:rPr>
        <w:t xml:space="preserve">, </w:t>
      </w:r>
      <w:r w:rsidR="00085289" w:rsidRPr="00AB33B8">
        <w:rPr>
          <w:rFonts w:eastAsia="宋体"/>
          <w:lang w:eastAsia="zh-CN"/>
        </w:rPr>
        <w:t xml:space="preserve">the location of PSCCH in each pattern can be fixed to reduce the complexity of </w:t>
      </w:r>
      <w:r w:rsidR="00890932" w:rsidRPr="00AB33B8">
        <w:rPr>
          <w:rFonts w:eastAsia="宋体"/>
          <w:lang w:eastAsia="zh-CN"/>
        </w:rPr>
        <w:t>blind decoding, e.g.</w:t>
      </w:r>
      <w:r w:rsidR="00085289" w:rsidRPr="00AB33B8">
        <w:rPr>
          <w:rFonts w:eastAsia="宋体" w:hint="eastAsia"/>
          <w:lang w:eastAsia="zh-CN"/>
        </w:rPr>
        <w:t xml:space="preserve">, the center of PSCCH </w:t>
      </w:r>
      <w:r w:rsidRPr="00AB33B8">
        <w:rPr>
          <w:rFonts w:eastAsia="宋体"/>
          <w:lang w:eastAsia="zh-CN"/>
        </w:rPr>
        <w:t>can be</w:t>
      </w:r>
      <w:r w:rsidRPr="00AB33B8">
        <w:rPr>
          <w:rFonts w:eastAsia="宋体" w:hint="eastAsia"/>
          <w:lang w:eastAsia="zh-CN"/>
        </w:rPr>
        <w:t xml:space="preserve"> </w:t>
      </w:r>
      <w:r w:rsidR="00085289" w:rsidRPr="00AB33B8">
        <w:rPr>
          <w:rFonts w:eastAsia="宋体"/>
          <w:lang w:eastAsia="zh-CN"/>
        </w:rPr>
        <w:t xml:space="preserve">aligned with the center of the pattern, as shown in </w:t>
      </w:r>
      <w:r w:rsidRPr="00AB33B8">
        <w:rPr>
          <w:rFonts w:eastAsia="宋体"/>
          <w:lang w:eastAsia="zh-CN"/>
        </w:rPr>
        <w:t>F</w:t>
      </w:r>
      <w:r w:rsidR="00085289" w:rsidRPr="00AB33B8">
        <w:rPr>
          <w:rFonts w:eastAsia="宋体"/>
          <w:lang w:eastAsia="zh-CN"/>
        </w:rPr>
        <w:t>igure</w:t>
      </w:r>
      <w:r w:rsidR="00A23C7D">
        <w:rPr>
          <w:rFonts w:eastAsia="宋体"/>
          <w:lang w:eastAsia="zh-CN"/>
        </w:rPr>
        <w:t xml:space="preserve"> 3</w:t>
      </w:r>
      <w:r w:rsidR="00085289" w:rsidRPr="00AB33B8">
        <w:rPr>
          <w:rFonts w:eastAsia="宋体"/>
          <w:lang w:eastAsia="zh-CN"/>
        </w:rPr>
        <w:t xml:space="preserve">. </w:t>
      </w:r>
    </w:p>
    <w:p w14:paraId="711C65AB" w14:textId="1FBA6090" w:rsidR="00841D5C" w:rsidRPr="00AB33B8" w:rsidRDefault="00085289" w:rsidP="00D408A4">
      <w:pPr>
        <w:spacing w:before="60" w:after="60"/>
        <w:textAlignment w:val="center"/>
        <w:rPr>
          <w:rFonts w:eastAsia="宋体"/>
          <w:lang w:eastAsia="zh-CN"/>
        </w:rPr>
      </w:pPr>
      <w:r w:rsidRPr="00AB33B8">
        <w:rPr>
          <w:rFonts w:eastAsia="宋体"/>
          <w:lang w:eastAsia="zh-CN"/>
        </w:rPr>
        <w:t xml:space="preserve">Besides, since a pattern indicates the location of </w:t>
      </w:r>
      <w:r w:rsidR="00EF421C" w:rsidRPr="00AB33B8">
        <w:rPr>
          <w:rFonts w:eastAsia="宋体"/>
          <w:lang w:eastAsia="zh-CN"/>
        </w:rPr>
        <w:t xml:space="preserve">multiple </w:t>
      </w:r>
      <w:r w:rsidRPr="00AB33B8">
        <w:rPr>
          <w:rFonts w:eastAsia="宋体"/>
          <w:lang w:eastAsia="zh-CN"/>
        </w:rPr>
        <w:t>transmission</w:t>
      </w:r>
      <w:r w:rsidR="00EF421C" w:rsidRPr="00AB33B8">
        <w:rPr>
          <w:rFonts w:eastAsia="宋体"/>
          <w:lang w:eastAsia="zh-CN"/>
        </w:rPr>
        <w:t>s</w:t>
      </w:r>
      <w:r w:rsidRPr="00AB33B8">
        <w:rPr>
          <w:rFonts w:eastAsia="宋体"/>
          <w:lang w:eastAsia="zh-CN"/>
        </w:rPr>
        <w:t xml:space="preserve"> of a TB, it is possible to determine whether a pattern is occupied without detecting all the transmission locations of the pattern. As shown in the </w:t>
      </w:r>
      <w:r w:rsidR="005753C1" w:rsidRPr="00AB33B8">
        <w:rPr>
          <w:rFonts w:eastAsia="宋体"/>
          <w:lang w:eastAsia="zh-CN"/>
        </w:rPr>
        <w:t>F</w:t>
      </w:r>
      <w:r w:rsidRPr="00AB33B8">
        <w:rPr>
          <w:rFonts w:eastAsia="宋体"/>
          <w:lang w:eastAsia="zh-CN"/>
        </w:rPr>
        <w:t>igure</w:t>
      </w:r>
      <w:r w:rsidR="00A23C7D">
        <w:rPr>
          <w:rFonts w:eastAsia="宋体"/>
          <w:lang w:eastAsia="zh-CN"/>
        </w:rPr>
        <w:t xml:space="preserve"> 4</w:t>
      </w:r>
      <w:r w:rsidRPr="00AB33B8">
        <w:rPr>
          <w:rFonts w:eastAsia="宋体"/>
          <w:lang w:eastAsia="zh-CN"/>
        </w:rPr>
        <w:t>, the steps can be taken to reduce the number of PSCCH blind detection and ensure reliability as well.</w:t>
      </w:r>
      <w:r w:rsidR="00D20B6A" w:rsidRPr="00AB33B8">
        <w:rPr>
          <w:rFonts w:eastAsia="宋体"/>
          <w:lang w:eastAsia="zh-CN"/>
        </w:rPr>
        <w:t xml:space="preserve"> </w:t>
      </w:r>
      <w:r w:rsidR="00B604E2" w:rsidRPr="00AB33B8">
        <w:rPr>
          <w:rFonts w:eastAsia="宋体"/>
          <w:lang w:eastAsia="zh-CN"/>
        </w:rPr>
        <w:t xml:space="preserve"> </w:t>
      </w:r>
      <w:r w:rsidR="004308E7">
        <w:rPr>
          <w:rFonts w:eastAsia="宋体"/>
          <w:lang w:eastAsia="zh-CN"/>
        </w:rPr>
        <w:t xml:space="preserve">A UE </w:t>
      </w:r>
      <w:r w:rsidR="00BA745C" w:rsidRPr="00AB33B8">
        <w:rPr>
          <w:rFonts w:eastAsia="宋体"/>
          <w:lang w:eastAsia="zh-CN"/>
        </w:rPr>
        <w:t>perform</w:t>
      </w:r>
      <w:r w:rsidR="004308E7">
        <w:rPr>
          <w:rFonts w:eastAsia="宋体"/>
          <w:lang w:eastAsia="zh-CN"/>
        </w:rPr>
        <w:t>s</w:t>
      </w:r>
      <w:r w:rsidR="00B604E2" w:rsidRPr="00AB33B8">
        <w:rPr>
          <w:rFonts w:eastAsia="宋体"/>
          <w:lang w:eastAsia="zh-CN"/>
        </w:rPr>
        <w:t xml:space="preserve"> SCI detection at the first transmission location of a pattern</w:t>
      </w:r>
      <w:r w:rsidR="00BA745C" w:rsidRPr="00AB33B8">
        <w:rPr>
          <w:rFonts w:eastAsia="宋体"/>
          <w:lang w:eastAsia="zh-CN"/>
        </w:rPr>
        <w:t>. If</w:t>
      </w:r>
      <w:r w:rsidR="000838BE" w:rsidRPr="00AB33B8">
        <w:rPr>
          <w:rFonts w:eastAsia="宋体"/>
          <w:lang w:eastAsia="zh-CN"/>
        </w:rPr>
        <w:t xml:space="preserve"> SCI is detected</w:t>
      </w:r>
      <w:r w:rsidR="00BA745C" w:rsidRPr="00AB33B8">
        <w:rPr>
          <w:rFonts w:eastAsia="宋体"/>
          <w:lang w:eastAsia="zh-CN"/>
        </w:rPr>
        <w:t xml:space="preserve"> at the first transmission location, it is determined that the pattern is occupied without detecting SCI of the retransmission of the pattern.</w:t>
      </w:r>
      <w:r w:rsidR="004308E7">
        <w:rPr>
          <w:rFonts w:eastAsia="宋体"/>
          <w:lang w:eastAsia="zh-CN"/>
        </w:rPr>
        <w:t xml:space="preserve"> Otherwise</w:t>
      </w:r>
      <w:r w:rsidR="000838BE" w:rsidRPr="00AB33B8">
        <w:rPr>
          <w:rFonts w:eastAsia="宋体"/>
          <w:lang w:eastAsia="zh-CN"/>
        </w:rPr>
        <w:t>, it is necessary to detect SCI at retransmission location of the pattern to determine that</w:t>
      </w:r>
      <w:r w:rsidR="005A1604" w:rsidRPr="00AB33B8">
        <w:rPr>
          <w:rFonts w:eastAsia="宋体"/>
          <w:lang w:eastAsia="zh-CN"/>
        </w:rPr>
        <w:t xml:space="preserve"> the pattern is occupied or not. </w:t>
      </w:r>
      <w:r w:rsidR="004308E7">
        <w:rPr>
          <w:rFonts w:eastAsia="宋体"/>
          <w:lang w:eastAsia="zh-CN"/>
        </w:rPr>
        <w:t xml:space="preserve">In this step </w:t>
      </w:r>
      <w:r w:rsidR="005A1604" w:rsidRPr="00AB33B8">
        <w:rPr>
          <w:rFonts w:eastAsia="宋体"/>
          <w:lang w:eastAsia="zh-CN"/>
        </w:rPr>
        <w:t>if SCI is detected at the retransmission location, the pattern is determined to be occupied, otherwise the pattern is determined to be unoccupied.</w:t>
      </w:r>
    </w:p>
    <w:p w14:paraId="7D64CCE6" w14:textId="14F7671D" w:rsidR="00085289" w:rsidRDefault="00085289" w:rsidP="00085289">
      <w:pPr>
        <w:spacing w:before="60" w:after="60"/>
        <w:ind w:firstLineChars="700" w:firstLine="1540"/>
        <w:jc w:val="left"/>
        <w:textAlignment w:val="center"/>
      </w:pPr>
      <w:r w:rsidRPr="00305789">
        <w:rPr>
          <w:noProof/>
          <w:lang w:eastAsia="zh-CN"/>
        </w:rPr>
        <w:lastRenderedPageBreak/>
        <w:drawing>
          <wp:inline distT="0" distB="0" distL="0" distR="0" wp14:anchorId="0FE70623" wp14:editId="3908782F">
            <wp:extent cx="1357952" cy="1042412"/>
            <wp:effectExtent l="0" t="0" r="0" b="57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1371333" cy="1052684"/>
                    </a:xfrm>
                    <a:prstGeom prst="rect">
                      <a:avLst/>
                    </a:prstGeom>
                  </pic:spPr>
                </pic:pic>
              </a:graphicData>
            </a:graphic>
          </wp:inline>
        </w:drawing>
      </w:r>
      <w:r>
        <w:t xml:space="preserve">                              </w:t>
      </w:r>
      <w:r w:rsidR="004E22AD">
        <w:t xml:space="preserve">   </w:t>
      </w:r>
      <w:r>
        <w:t xml:space="preserve">    </w:t>
      </w:r>
      <w:r w:rsidR="004E22AD">
        <w:object w:dxaOrig="4917" w:dyaOrig="8491" w14:anchorId="0A7D8993">
          <v:shape id="_x0000_i1027" type="#_x0000_t75" style="width:138pt;height:239.5pt" o:ole="" o:allowoverlap="f">
            <v:imagedata r:id="rId13" o:title=""/>
          </v:shape>
          <o:OLEObject Type="Embed" ProgID="Visio.Drawing.11" ShapeID="_x0000_i1027" DrawAspect="Content" ObjectID="_1608757397" r:id="rId14"/>
        </w:object>
      </w:r>
    </w:p>
    <w:p w14:paraId="1F158273" w14:textId="64A0D44B" w:rsidR="00085289" w:rsidRDefault="00A23C7D" w:rsidP="00085289">
      <w:pPr>
        <w:spacing w:before="60" w:after="60"/>
        <w:ind w:firstLineChars="400" w:firstLine="800"/>
        <w:jc w:val="left"/>
        <w:textAlignment w:val="center"/>
      </w:pPr>
      <w:r>
        <w:rPr>
          <w:sz w:val="20"/>
          <w:szCs w:val="20"/>
          <w:lang w:eastAsia="zh-CN"/>
        </w:rPr>
        <w:t>Figure 3</w:t>
      </w:r>
      <w:r w:rsidR="005753C1" w:rsidRPr="000B4293">
        <w:rPr>
          <w:sz w:val="20"/>
          <w:szCs w:val="20"/>
          <w:lang w:eastAsia="zh-CN"/>
        </w:rPr>
        <w:t>. The location of PSCCH in a pattern</w:t>
      </w:r>
      <w:r w:rsidR="00085289">
        <w:t xml:space="preserve">              </w:t>
      </w:r>
      <w:r>
        <w:rPr>
          <w:sz w:val="20"/>
          <w:szCs w:val="20"/>
          <w:lang w:eastAsia="zh-CN"/>
        </w:rPr>
        <w:t>Figure 4</w:t>
      </w:r>
      <w:r w:rsidR="005753C1" w:rsidRPr="000B4293">
        <w:rPr>
          <w:sz w:val="20"/>
          <w:szCs w:val="20"/>
          <w:lang w:eastAsia="zh-CN"/>
        </w:rPr>
        <w:t>. The procedure of SA decoding</w:t>
      </w:r>
    </w:p>
    <w:p w14:paraId="173A4907" w14:textId="69AAE38F" w:rsidR="00085289" w:rsidRPr="00AF16A5" w:rsidRDefault="00085289" w:rsidP="00085289">
      <w:pPr>
        <w:rPr>
          <w:b/>
          <w:i/>
          <w:szCs w:val="20"/>
          <w:lang w:eastAsia="zh-CN"/>
        </w:rPr>
      </w:pPr>
      <w:r w:rsidRPr="00AF16A5">
        <w:rPr>
          <w:b/>
          <w:i/>
          <w:szCs w:val="20"/>
          <w:lang w:eastAsia="zh-CN"/>
        </w:rPr>
        <w:t xml:space="preserve">Proposal </w:t>
      </w:r>
      <w:r>
        <w:rPr>
          <w:b/>
          <w:i/>
          <w:szCs w:val="20"/>
          <w:lang w:eastAsia="zh-CN"/>
        </w:rPr>
        <w:t>4</w:t>
      </w:r>
      <w:r w:rsidRPr="00AF16A5">
        <w:rPr>
          <w:rFonts w:hint="eastAsia"/>
          <w:b/>
          <w:i/>
          <w:szCs w:val="20"/>
          <w:lang w:eastAsia="zh-CN"/>
        </w:rPr>
        <w:t xml:space="preserve">: </w:t>
      </w:r>
      <w:r w:rsidR="00EF421C">
        <w:rPr>
          <w:b/>
          <w:i/>
          <w:szCs w:val="20"/>
          <w:lang w:eastAsia="zh-CN"/>
        </w:rPr>
        <w:t>Support fixing t</w:t>
      </w:r>
      <w:r w:rsidRPr="00AF16A5">
        <w:rPr>
          <w:b/>
          <w:i/>
          <w:szCs w:val="20"/>
          <w:lang w:eastAsia="zh-CN"/>
        </w:rPr>
        <w:t xml:space="preserve">he location of PSCCH in each pattern to reduce the complexity of </w:t>
      </w:r>
      <w:r w:rsidR="00EF421C">
        <w:rPr>
          <w:b/>
          <w:i/>
          <w:szCs w:val="20"/>
          <w:lang w:eastAsia="zh-CN"/>
        </w:rPr>
        <w:t>blind decoding</w:t>
      </w:r>
      <w:r>
        <w:rPr>
          <w:b/>
          <w:i/>
          <w:szCs w:val="20"/>
          <w:lang w:eastAsia="zh-CN"/>
        </w:rPr>
        <w:t>.</w:t>
      </w:r>
    </w:p>
    <w:p w14:paraId="32103D74" w14:textId="4C458C2A" w:rsidR="00085289" w:rsidRPr="00AF16A5" w:rsidRDefault="00AE5B40" w:rsidP="00085289">
      <w:pPr>
        <w:rPr>
          <w:b/>
          <w:i/>
          <w:szCs w:val="20"/>
          <w:lang w:eastAsia="zh-CN"/>
        </w:rPr>
      </w:pPr>
      <w:r>
        <w:rPr>
          <w:b/>
          <w:i/>
          <w:szCs w:val="20"/>
          <w:lang w:eastAsia="zh-CN"/>
        </w:rPr>
        <w:t>Observation</w:t>
      </w:r>
      <w:r w:rsidR="00085289" w:rsidRPr="00AF16A5">
        <w:rPr>
          <w:b/>
          <w:i/>
          <w:szCs w:val="20"/>
          <w:lang w:eastAsia="zh-CN"/>
        </w:rPr>
        <w:t xml:space="preserve"> </w:t>
      </w:r>
      <w:r>
        <w:rPr>
          <w:b/>
          <w:i/>
          <w:szCs w:val="20"/>
          <w:lang w:eastAsia="zh-CN"/>
        </w:rPr>
        <w:t>1</w:t>
      </w:r>
      <w:r w:rsidR="00085289" w:rsidRPr="00AF16A5">
        <w:rPr>
          <w:rFonts w:hint="eastAsia"/>
          <w:b/>
          <w:i/>
          <w:szCs w:val="20"/>
          <w:lang w:eastAsia="zh-CN"/>
        </w:rPr>
        <w:t>：</w:t>
      </w:r>
      <w:r w:rsidR="007448F1">
        <w:rPr>
          <w:b/>
          <w:i/>
          <w:szCs w:val="20"/>
          <w:lang w:eastAsia="zh-CN"/>
        </w:rPr>
        <w:t>I</w:t>
      </w:r>
      <w:r w:rsidR="00085289" w:rsidRPr="00AF16A5">
        <w:rPr>
          <w:b/>
          <w:i/>
          <w:szCs w:val="20"/>
          <w:lang w:eastAsia="zh-CN"/>
        </w:rPr>
        <w:t>t is possible to determine whether a pattern is occupied without blind detection all the transmission locations of the pattern.</w:t>
      </w:r>
    </w:p>
    <w:p w14:paraId="34124F8D" w14:textId="77777777" w:rsidR="00085289" w:rsidRPr="002A3AC3" w:rsidRDefault="00085289" w:rsidP="00085289">
      <w:pPr>
        <w:pStyle w:val="3"/>
        <w:rPr>
          <w:lang w:eastAsia="zh-CN"/>
        </w:rPr>
      </w:pPr>
      <w:r w:rsidRPr="002A3AC3">
        <w:rPr>
          <w:lang w:eastAsia="zh-CN"/>
        </w:rPr>
        <w:t>P</w:t>
      </w:r>
      <w:r w:rsidRPr="002A3AC3">
        <w:rPr>
          <w:rFonts w:hint="eastAsia"/>
          <w:lang w:eastAsia="zh-CN"/>
        </w:rPr>
        <w:t>attern</w:t>
      </w:r>
      <w:r w:rsidRPr="002A3AC3">
        <w:rPr>
          <w:lang w:eastAsia="zh-CN"/>
        </w:rPr>
        <w:t xml:space="preserve"> selection</w:t>
      </w:r>
    </w:p>
    <w:p w14:paraId="3D82A7D8" w14:textId="07B7E99D" w:rsidR="00085289" w:rsidRPr="00AB33B8" w:rsidRDefault="00085289" w:rsidP="00085289">
      <w:pPr>
        <w:spacing w:before="60" w:after="60"/>
        <w:textAlignment w:val="center"/>
        <w:rPr>
          <w:rFonts w:eastAsia="宋体"/>
          <w:lang w:eastAsia="zh-CN"/>
        </w:rPr>
      </w:pPr>
      <w:r w:rsidRPr="00AB33B8">
        <w:rPr>
          <w:rFonts w:eastAsia="宋体"/>
          <w:lang w:eastAsia="zh-CN"/>
        </w:rPr>
        <w:t xml:space="preserve">In pattern selection window, </w:t>
      </w:r>
      <w:r w:rsidRPr="00AB33B8">
        <w:rPr>
          <w:rFonts w:eastAsia="宋体" w:hint="eastAsia"/>
          <w:lang w:eastAsia="zh-CN"/>
        </w:rPr>
        <w:t>UE</w:t>
      </w:r>
      <w:r w:rsidRPr="00AB33B8">
        <w:rPr>
          <w:rFonts w:eastAsia="宋体"/>
          <w:lang w:eastAsia="zh-CN"/>
        </w:rPr>
        <w:t xml:space="preserve"> </w:t>
      </w:r>
      <w:r w:rsidR="003D518E" w:rsidRPr="00AB33B8">
        <w:rPr>
          <w:rFonts w:eastAsia="宋体"/>
          <w:lang w:eastAsia="zh-CN"/>
        </w:rPr>
        <w:t xml:space="preserve">first </w:t>
      </w:r>
      <w:r w:rsidRPr="00AB33B8">
        <w:rPr>
          <w:rFonts w:eastAsia="宋体"/>
          <w:lang w:eastAsia="zh-CN"/>
        </w:rPr>
        <w:t>excludes patterns by the result of SA decoding and/or energy measurement. Then, UE</w:t>
      </w:r>
      <w:r w:rsidRPr="00AB33B8">
        <w:rPr>
          <w:rFonts w:eastAsia="宋体" w:hint="eastAsia"/>
          <w:lang w:eastAsia="zh-CN"/>
        </w:rPr>
        <w:t xml:space="preserve"> </w:t>
      </w:r>
      <w:r w:rsidRPr="00AB33B8">
        <w:rPr>
          <w:rFonts w:eastAsia="宋体"/>
          <w:lang w:eastAsia="zh-CN"/>
        </w:rPr>
        <w:t xml:space="preserve">can randomly select a pattern among the remaining patterns in pattern selection window. Random selection </w:t>
      </w:r>
      <w:r w:rsidR="003D518E" w:rsidRPr="00AB33B8">
        <w:rPr>
          <w:rFonts w:eastAsia="宋体"/>
          <w:lang w:eastAsia="zh-CN"/>
        </w:rPr>
        <w:t xml:space="preserve">can be </w:t>
      </w:r>
      <w:r w:rsidRPr="00AB33B8">
        <w:rPr>
          <w:rFonts w:eastAsia="宋体"/>
          <w:lang w:eastAsia="zh-CN"/>
        </w:rPr>
        <w:t xml:space="preserve">a baseline and other </w:t>
      </w:r>
      <w:r w:rsidR="003D518E" w:rsidRPr="00AB33B8">
        <w:rPr>
          <w:rFonts w:eastAsia="宋体"/>
          <w:lang w:eastAsia="zh-CN"/>
        </w:rPr>
        <w:t>options should be studied</w:t>
      </w:r>
      <w:r w:rsidRPr="00AB33B8">
        <w:rPr>
          <w:rFonts w:eastAsia="宋体"/>
          <w:lang w:eastAsia="zh-CN"/>
        </w:rPr>
        <w:t xml:space="preserve"> including LBT. Once a pattern is selected, it </w:t>
      </w:r>
      <w:r w:rsidR="003D518E" w:rsidRPr="00AB33B8">
        <w:rPr>
          <w:rFonts w:eastAsia="宋体"/>
          <w:lang w:eastAsia="zh-CN"/>
        </w:rPr>
        <w:t xml:space="preserve">can </w:t>
      </w:r>
      <w:r w:rsidRPr="00AB33B8">
        <w:rPr>
          <w:rFonts w:eastAsia="宋体"/>
          <w:lang w:eastAsia="zh-CN"/>
        </w:rPr>
        <w:t>be occupied by the UE in several consecutive CG configuration periods</w:t>
      </w:r>
      <w:r w:rsidR="003D518E" w:rsidRPr="00AB33B8">
        <w:rPr>
          <w:rFonts w:eastAsia="宋体"/>
          <w:lang w:eastAsia="zh-CN"/>
        </w:rPr>
        <w:t xml:space="preserve"> at least for periodic traffic</w:t>
      </w:r>
      <w:r w:rsidRPr="00AB33B8">
        <w:rPr>
          <w:rFonts w:eastAsia="宋体"/>
          <w:lang w:eastAsia="zh-CN"/>
        </w:rPr>
        <w:t xml:space="preserve">. </w:t>
      </w:r>
      <w:r w:rsidR="003D518E" w:rsidRPr="00AB33B8">
        <w:rPr>
          <w:rFonts w:eastAsia="宋体"/>
          <w:lang w:eastAsia="zh-CN"/>
        </w:rPr>
        <w:t xml:space="preserve">However, </w:t>
      </w:r>
      <w:r w:rsidRPr="00AB33B8">
        <w:rPr>
          <w:rFonts w:eastAsia="宋体"/>
          <w:lang w:eastAsia="zh-CN"/>
        </w:rPr>
        <w:t xml:space="preserve">for aperiodic traffic, </w:t>
      </w:r>
      <w:r w:rsidR="00890932" w:rsidRPr="00AB33B8">
        <w:rPr>
          <w:rFonts w:eastAsia="宋体"/>
          <w:lang w:eastAsia="zh-CN"/>
        </w:rPr>
        <w:t>this</w:t>
      </w:r>
      <w:r w:rsidRPr="00AB33B8">
        <w:rPr>
          <w:rFonts w:eastAsia="宋体"/>
          <w:lang w:eastAsia="zh-CN"/>
        </w:rPr>
        <w:t xml:space="preserve"> will </w:t>
      </w:r>
      <w:r w:rsidR="003D518E" w:rsidRPr="00AB33B8">
        <w:rPr>
          <w:rFonts w:eastAsia="宋体"/>
          <w:lang w:eastAsia="zh-CN"/>
        </w:rPr>
        <w:t xml:space="preserve">causes </w:t>
      </w:r>
      <w:r w:rsidRPr="00AB33B8">
        <w:rPr>
          <w:rFonts w:eastAsia="宋体"/>
          <w:lang w:eastAsia="zh-CN"/>
        </w:rPr>
        <w:t>granted but unused resource. Therefore, in order to reduce resource wastage, dynamic pattern selection for aperiodic traffic can be considered, i.e., pattern selection is performed</w:t>
      </w:r>
      <w:r w:rsidR="003D518E" w:rsidRPr="00AB33B8">
        <w:rPr>
          <w:rFonts w:eastAsia="宋体"/>
          <w:lang w:eastAsia="zh-CN"/>
        </w:rPr>
        <w:t xml:space="preserve"> only when</w:t>
      </w:r>
      <w:r w:rsidRPr="00AB33B8">
        <w:rPr>
          <w:rFonts w:eastAsia="宋体"/>
          <w:lang w:eastAsia="zh-CN"/>
        </w:rPr>
        <w:t xml:space="preserve"> aperiodic traffic </w:t>
      </w:r>
      <w:r w:rsidR="003D518E" w:rsidRPr="00AB33B8">
        <w:rPr>
          <w:rFonts w:eastAsia="宋体"/>
          <w:lang w:eastAsia="zh-CN"/>
        </w:rPr>
        <w:t>arrives</w:t>
      </w:r>
      <w:r w:rsidRPr="00AB33B8">
        <w:rPr>
          <w:rFonts w:eastAsia="宋体"/>
          <w:lang w:eastAsia="zh-CN"/>
        </w:rPr>
        <w:t xml:space="preserve">, and the selected pattern is only used for </w:t>
      </w:r>
      <w:r w:rsidR="003D518E" w:rsidRPr="00AB33B8">
        <w:rPr>
          <w:rFonts w:eastAsia="宋体"/>
          <w:lang w:eastAsia="zh-CN"/>
        </w:rPr>
        <w:t xml:space="preserve">transmitting </w:t>
      </w:r>
      <w:r w:rsidRPr="00AB33B8">
        <w:rPr>
          <w:rFonts w:eastAsia="宋体"/>
          <w:lang w:eastAsia="zh-CN"/>
        </w:rPr>
        <w:t>current TB.</w:t>
      </w:r>
    </w:p>
    <w:bookmarkEnd w:id="2"/>
    <w:p w14:paraId="669C6AF0" w14:textId="62E01ADC" w:rsidR="00AE5B40" w:rsidRPr="00AF16A5" w:rsidRDefault="00AE5B40" w:rsidP="00AE5B40">
      <w:pPr>
        <w:rPr>
          <w:b/>
          <w:i/>
          <w:szCs w:val="20"/>
          <w:lang w:eastAsia="zh-CN"/>
        </w:rPr>
      </w:pPr>
      <w:r w:rsidRPr="00AF16A5">
        <w:rPr>
          <w:b/>
          <w:i/>
          <w:szCs w:val="20"/>
          <w:lang w:eastAsia="zh-CN"/>
        </w:rPr>
        <w:t>P</w:t>
      </w:r>
      <w:r w:rsidRPr="00AF16A5">
        <w:rPr>
          <w:rFonts w:hint="eastAsia"/>
          <w:b/>
          <w:i/>
          <w:szCs w:val="20"/>
          <w:lang w:eastAsia="zh-CN"/>
        </w:rPr>
        <w:t>roposal</w:t>
      </w:r>
      <w:r w:rsidRPr="00AF16A5">
        <w:rPr>
          <w:b/>
          <w:i/>
          <w:szCs w:val="20"/>
          <w:lang w:eastAsia="zh-CN"/>
        </w:rPr>
        <w:t xml:space="preserve"> </w:t>
      </w:r>
      <w:r>
        <w:rPr>
          <w:b/>
          <w:i/>
          <w:szCs w:val="20"/>
          <w:lang w:eastAsia="zh-CN"/>
        </w:rPr>
        <w:t>5</w:t>
      </w:r>
      <w:r w:rsidRPr="00AF16A5">
        <w:rPr>
          <w:b/>
          <w:i/>
          <w:szCs w:val="20"/>
          <w:lang w:eastAsia="zh-CN"/>
        </w:rPr>
        <w:t>: In sensing-based pattern selection</w:t>
      </w:r>
      <w:r>
        <w:rPr>
          <w:b/>
          <w:i/>
          <w:szCs w:val="20"/>
          <w:lang w:eastAsia="zh-CN"/>
        </w:rPr>
        <w:t xml:space="preserve"> scheme</w:t>
      </w:r>
      <w:r w:rsidRPr="00AF16A5">
        <w:rPr>
          <w:b/>
          <w:i/>
          <w:szCs w:val="20"/>
          <w:lang w:eastAsia="zh-CN"/>
        </w:rPr>
        <w:t xml:space="preserve">, </w:t>
      </w:r>
      <w:r>
        <w:rPr>
          <w:b/>
          <w:i/>
          <w:szCs w:val="20"/>
          <w:lang w:eastAsia="zh-CN"/>
        </w:rPr>
        <w:t xml:space="preserve">support </w:t>
      </w:r>
      <w:r w:rsidRPr="00AF16A5">
        <w:rPr>
          <w:b/>
          <w:i/>
          <w:szCs w:val="20"/>
          <w:lang w:eastAsia="zh-CN"/>
        </w:rPr>
        <w:t xml:space="preserve">random selection </w:t>
      </w:r>
      <w:r>
        <w:rPr>
          <w:b/>
          <w:i/>
          <w:szCs w:val="20"/>
          <w:lang w:eastAsia="zh-CN"/>
        </w:rPr>
        <w:t xml:space="preserve">as a </w:t>
      </w:r>
      <w:r w:rsidRPr="00AF16A5">
        <w:rPr>
          <w:b/>
          <w:i/>
          <w:szCs w:val="20"/>
          <w:lang w:eastAsia="zh-CN"/>
        </w:rPr>
        <w:t xml:space="preserve">baseline and </w:t>
      </w:r>
      <w:r>
        <w:rPr>
          <w:b/>
          <w:i/>
          <w:szCs w:val="20"/>
          <w:lang w:eastAsia="zh-CN"/>
        </w:rPr>
        <w:t xml:space="preserve">further study </w:t>
      </w:r>
      <w:r w:rsidRPr="00AF16A5">
        <w:rPr>
          <w:b/>
          <w:i/>
          <w:szCs w:val="20"/>
          <w:lang w:eastAsia="zh-CN"/>
        </w:rPr>
        <w:t>other options including LBT.</w:t>
      </w:r>
    </w:p>
    <w:p w14:paraId="19BF56ED" w14:textId="52104CF5" w:rsidR="00AE5B40" w:rsidRDefault="00AE5B40" w:rsidP="00AE5B40">
      <w:pPr>
        <w:pStyle w:val="2"/>
        <w:rPr>
          <w:lang w:eastAsia="zh-CN"/>
        </w:rPr>
      </w:pPr>
      <w:r>
        <w:rPr>
          <w:lang w:eastAsia="zh-CN"/>
        </w:rPr>
        <w:t>UE schedules sidelink transmission of other UEs (</w:t>
      </w:r>
      <w:r w:rsidR="00890932">
        <w:rPr>
          <w:lang w:eastAsia="zh-CN"/>
        </w:rPr>
        <w:t>Mode-2(d)</w:t>
      </w:r>
      <w:r>
        <w:rPr>
          <w:lang w:eastAsia="zh-CN"/>
        </w:rPr>
        <w:t>)</w:t>
      </w:r>
    </w:p>
    <w:p w14:paraId="5C768C5A" w14:textId="77777777" w:rsidR="00AE5B40" w:rsidRDefault="00AE5B40" w:rsidP="00AE5B40">
      <w:pPr>
        <w:pStyle w:val="3"/>
        <w:rPr>
          <w:lang w:eastAsia="zh-CN"/>
        </w:rPr>
      </w:pPr>
      <w:r>
        <w:rPr>
          <w:lang w:eastAsia="zh-CN"/>
        </w:rPr>
        <w:t>Scheduling</w:t>
      </w:r>
      <w:r w:rsidRPr="00117C2A">
        <w:rPr>
          <w:lang w:eastAsia="zh-CN"/>
        </w:rPr>
        <w:t xml:space="preserve"> UE perform</w:t>
      </w:r>
      <w:r>
        <w:rPr>
          <w:lang w:eastAsia="zh-CN"/>
        </w:rPr>
        <w:t>s</w:t>
      </w:r>
      <w:r w:rsidRPr="00117C2A">
        <w:rPr>
          <w:lang w:eastAsia="zh-CN"/>
        </w:rPr>
        <w:t xml:space="preserve"> resource selection for the group member U</w:t>
      </w:r>
      <w:r>
        <w:rPr>
          <w:lang w:eastAsia="zh-CN"/>
        </w:rPr>
        <w:t>E</w:t>
      </w:r>
      <w:r w:rsidRPr="00117C2A">
        <w:rPr>
          <w:lang w:eastAsia="zh-CN"/>
        </w:rPr>
        <w:t>s</w:t>
      </w:r>
    </w:p>
    <w:p w14:paraId="4AF332C2" w14:textId="78BA363C" w:rsidR="00AE5B40" w:rsidRDefault="00AE5B40" w:rsidP="00AE5B40">
      <w:pPr>
        <w:rPr>
          <w:lang w:val="en-GB" w:eastAsia="zh-CN"/>
        </w:rPr>
      </w:pPr>
      <w:r>
        <w:rPr>
          <w:rFonts w:hint="eastAsia"/>
          <w:lang w:val="en-GB" w:eastAsia="zh-CN"/>
        </w:rPr>
        <w:t xml:space="preserve">When the scheduling </w:t>
      </w:r>
      <w:r>
        <w:rPr>
          <w:lang w:val="en-GB" w:eastAsia="zh-CN"/>
        </w:rPr>
        <w:t>UE perform</w:t>
      </w:r>
      <w:r w:rsidR="00BE7527">
        <w:rPr>
          <w:lang w:val="en-GB" w:eastAsia="zh-CN"/>
        </w:rPr>
        <w:t>s</w:t>
      </w:r>
      <w:r>
        <w:rPr>
          <w:lang w:val="en-GB" w:eastAsia="zh-CN"/>
        </w:rPr>
        <w:t xml:space="preserve"> resource selection for the group member UEs, </w:t>
      </w:r>
      <w:r w:rsidR="00890932">
        <w:rPr>
          <w:lang w:val="en-GB" w:eastAsia="zh-CN"/>
        </w:rPr>
        <w:t>Mode</w:t>
      </w:r>
      <w:r>
        <w:rPr>
          <w:lang w:val="en-GB" w:eastAsia="zh-CN"/>
        </w:rPr>
        <w:t xml:space="preserve">1, </w:t>
      </w:r>
      <w:r w:rsidR="00890932">
        <w:rPr>
          <w:lang w:val="en-GB" w:eastAsia="zh-CN"/>
        </w:rPr>
        <w:t>Mode-2(a)</w:t>
      </w:r>
      <w:r>
        <w:rPr>
          <w:lang w:val="en-GB" w:eastAsia="zh-CN"/>
        </w:rPr>
        <w:t xml:space="preserve"> or 2(c) can be used by the scheduling UE for obtaining resources. However, as the group member UEs can have multiple transmission resource pools, if the acquired resources are from different pools for different </w:t>
      </w:r>
      <w:r w:rsidR="005C6E49">
        <w:rPr>
          <w:lang w:val="en-GB" w:eastAsia="zh-CN"/>
        </w:rPr>
        <w:t xml:space="preserve">group member </w:t>
      </w:r>
      <w:r>
        <w:rPr>
          <w:lang w:val="en-GB" w:eastAsia="zh-CN"/>
        </w:rPr>
        <w:t>UEs at the same time, it will increase the procedure complexity of the scheduling UE. Therefore, dedicate</w:t>
      </w:r>
      <w:r w:rsidR="00BE7527">
        <w:rPr>
          <w:lang w:val="en-GB" w:eastAsia="zh-CN"/>
        </w:rPr>
        <w:t>d</w:t>
      </w:r>
      <w:r>
        <w:rPr>
          <w:lang w:val="en-GB" w:eastAsia="zh-CN"/>
        </w:rPr>
        <w:t xml:space="preserve"> resource pool for </w:t>
      </w:r>
      <w:r w:rsidR="00890932">
        <w:rPr>
          <w:lang w:val="en-GB" w:eastAsia="zh-CN"/>
        </w:rPr>
        <w:t>Mode-2(d)</w:t>
      </w:r>
      <w:r>
        <w:rPr>
          <w:lang w:val="en-GB" w:eastAsia="zh-CN"/>
        </w:rPr>
        <w:t xml:space="preserve"> should be defined</w:t>
      </w:r>
      <w:r w:rsidRPr="00BA719D">
        <w:rPr>
          <w:lang w:val="en-GB" w:eastAsia="zh-CN"/>
        </w:rPr>
        <w:t xml:space="preserve"> </w:t>
      </w:r>
      <w:r>
        <w:rPr>
          <w:lang w:val="en-GB" w:eastAsia="zh-CN"/>
        </w:rPr>
        <w:t>which can be (pre)configured or informed to the group member UEs through PC5 RRC. UEs should use the same dedicate</w:t>
      </w:r>
      <w:r w:rsidR="004D481B">
        <w:rPr>
          <w:lang w:val="en-GB" w:eastAsia="zh-CN"/>
        </w:rPr>
        <w:t>d</w:t>
      </w:r>
      <w:r>
        <w:rPr>
          <w:lang w:val="en-GB" w:eastAsia="zh-CN"/>
        </w:rPr>
        <w:t xml:space="preserve"> resource pool at the same time if the</w:t>
      </w:r>
      <w:r w:rsidR="005C6E49">
        <w:rPr>
          <w:lang w:val="en-GB" w:eastAsia="zh-CN"/>
        </w:rPr>
        <w:t>y</w:t>
      </w:r>
      <w:r>
        <w:rPr>
          <w:lang w:val="en-GB" w:eastAsia="zh-CN"/>
        </w:rPr>
        <w:t xml:space="preserve"> are in the same group.</w:t>
      </w:r>
    </w:p>
    <w:p w14:paraId="67209D1C" w14:textId="179652ED" w:rsidR="00AE5B40" w:rsidRPr="00E77739" w:rsidRDefault="00AE5B40" w:rsidP="00E77739">
      <w:pPr>
        <w:rPr>
          <w:b/>
          <w:i/>
          <w:szCs w:val="20"/>
          <w:lang w:eastAsia="zh-CN"/>
        </w:rPr>
      </w:pPr>
      <w:r w:rsidRPr="00A1270A">
        <w:rPr>
          <w:rFonts w:hint="eastAsia"/>
          <w:b/>
          <w:i/>
          <w:szCs w:val="20"/>
          <w:lang w:eastAsia="zh-CN"/>
        </w:rPr>
        <w:t xml:space="preserve">Proposal </w:t>
      </w:r>
      <w:r>
        <w:rPr>
          <w:b/>
          <w:i/>
          <w:szCs w:val="20"/>
          <w:lang w:eastAsia="zh-CN"/>
        </w:rPr>
        <w:t>6</w:t>
      </w:r>
      <w:r w:rsidRPr="00A1270A">
        <w:rPr>
          <w:rFonts w:hint="eastAsia"/>
          <w:b/>
          <w:i/>
          <w:szCs w:val="20"/>
          <w:lang w:eastAsia="zh-CN"/>
        </w:rPr>
        <w:t xml:space="preserve">: </w:t>
      </w:r>
      <w:r>
        <w:rPr>
          <w:b/>
          <w:i/>
          <w:szCs w:val="20"/>
          <w:lang w:eastAsia="zh-CN"/>
        </w:rPr>
        <w:t>D</w:t>
      </w:r>
      <w:r w:rsidRPr="00A1270A">
        <w:rPr>
          <w:b/>
          <w:i/>
          <w:szCs w:val="20"/>
          <w:lang w:eastAsia="zh-CN"/>
        </w:rPr>
        <w:t>edicate</w:t>
      </w:r>
      <w:r w:rsidR="004D481B">
        <w:rPr>
          <w:b/>
          <w:i/>
          <w:szCs w:val="20"/>
          <w:lang w:eastAsia="zh-CN"/>
        </w:rPr>
        <w:t>d</w:t>
      </w:r>
      <w:r w:rsidRPr="00A1270A">
        <w:rPr>
          <w:b/>
          <w:i/>
          <w:szCs w:val="20"/>
          <w:lang w:eastAsia="zh-CN"/>
        </w:rPr>
        <w:t xml:space="preserve"> resource pool</w:t>
      </w:r>
      <w:r>
        <w:rPr>
          <w:b/>
          <w:i/>
          <w:szCs w:val="20"/>
          <w:lang w:eastAsia="zh-CN"/>
        </w:rPr>
        <w:t>(s)</w:t>
      </w:r>
      <w:r w:rsidRPr="00A1270A">
        <w:rPr>
          <w:b/>
          <w:i/>
          <w:szCs w:val="20"/>
          <w:lang w:eastAsia="zh-CN"/>
        </w:rPr>
        <w:t xml:space="preserve"> should be defined for </w:t>
      </w:r>
      <w:r w:rsidR="00890932">
        <w:rPr>
          <w:b/>
          <w:i/>
          <w:szCs w:val="20"/>
          <w:lang w:eastAsia="zh-CN"/>
        </w:rPr>
        <w:t>Mode-2(d)</w:t>
      </w:r>
      <w:r>
        <w:rPr>
          <w:b/>
          <w:i/>
          <w:szCs w:val="20"/>
          <w:lang w:eastAsia="zh-CN"/>
        </w:rPr>
        <w:t xml:space="preserve">, </w:t>
      </w:r>
      <w:r w:rsidRPr="00A1270A">
        <w:rPr>
          <w:b/>
          <w:i/>
          <w:szCs w:val="20"/>
          <w:lang w:eastAsia="zh-CN"/>
        </w:rPr>
        <w:t>which can be (pre)configured or informed to the group member UEs through PC5 RRC.</w:t>
      </w:r>
    </w:p>
    <w:p w14:paraId="693830E2" w14:textId="3D8909B4" w:rsidR="00AE5B40" w:rsidRDefault="00E77739" w:rsidP="00AE5B40">
      <w:pPr>
        <w:jc w:val="center"/>
        <w:rPr>
          <w:lang w:eastAsia="zh-CN"/>
        </w:rPr>
      </w:pPr>
      <w:r>
        <w:object w:dxaOrig="8350" w:dyaOrig="3805" w14:anchorId="455ABEEE">
          <v:shape id="_x0000_i1028" type="#_x0000_t75" style="width:359pt;height:164.5pt" o:ole="">
            <v:imagedata r:id="rId15" o:title=""/>
          </v:shape>
          <o:OLEObject Type="Embed" ProgID="Visio.Drawing.11" ShapeID="_x0000_i1028" DrawAspect="Content" ObjectID="_1608757398" r:id="rId16"/>
        </w:object>
      </w:r>
    </w:p>
    <w:p w14:paraId="2BB835A7" w14:textId="10B5085C" w:rsidR="00AE5B40" w:rsidRDefault="00A23C7D" w:rsidP="00AE5B40">
      <w:pPr>
        <w:jc w:val="center"/>
        <w:rPr>
          <w:lang w:eastAsia="zh-CN"/>
        </w:rPr>
      </w:pPr>
      <w:r>
        <w:rPr>
          <w:rFonts w:hint="eastAsia"/>
          <w:sz w:val="20"/>
          <w:szCs w:val="20"/>
          <w:lang w:eastAsia="zh-CN"/>
        </w:rPr>
        <w:t>Figure 5</w:t>
      </w:r>
      <w:r w:rsidR="005753C1" w:rsidRPr="000B4293">
        <w:rPr>
          <w:rFonts w:hint="eastAsia"/>
          <w:sz w:val="20"/>
          <w:szCs w:val="20"/>
          <w:lang w:eastAsia="zh-CN"/>
        </w:rPr>
        <w:t>.</w:t>
      </w:r>
      <w:r w:rsidR="005753C1" w:rsidRPr="000B4293">
        <w:rPr>
          <w:sz w:val="20"/>
          <w:szCs w:val="20"/>
          <w:lang w:eastAsia="zh-CN"/>
        </w:rPr>
        <w:t xml:space="preserve"> The procedure for scheduling UE perform resource selection for a group member UE</w:t>
      </w:r>
    </w:p>
    <w:p w14:paraId="54EF228E" w14:textId="75CDC594" w:rsidR="00AE5B40" w:rsidRPr="00996D11" w:rsidRDefault="00AE5B40" w:rsidP="00AE5B40">
      <w:pPr>
        <w:rPr>
          <w:lang w:eastAsia="zh-CN"/>
        </w:rPr>
      </w:pPr>
      <w:r>
        <w:rPr>
          <w:rFonts w:hint="eastAsia"/>
          <w:lang w:eastAsia="zh-CN"/>
        </w:rPr>
        <w:t>When the data is ready at higher layer</w:t>
      </w:r>
      <w:r>
        <w:rPr>
          <w:lang w:eastAsia="zh-CN"/>
        </w:rPr>
        <w:t xml:space="preserve">, the group member UE can request the scheduling UE to allocate corresponding resources, then scheduling UE can select the resources based on the request and response to the requested group member UE. Finally, the requested group member UE will use the allocated resources to transmit the data, </w:t>
      </w:r>
      <w:r w:rsidR="00FB011E">
        <w:rPr>
          <w:lang w:eastAsia="zh-CN"/>
        </w:rPr>
        <w:t xml:space="preserve">as shown in </w:t>
      </w:r>
      <w:r>
        <w:rPr>
          <w:lang w:eastAsia="zh-CN"/>
        </w:rPr>
        <w:t>Figure</w:t>
      </w:r>
      <w:r w:rsidR="00A23C7D">
        <w:rPr>
          <w:lang w:eastAsia="zh-CN"/>
        </w:rPr>
        <w:t xml:space="preserve"> 5</w:t>
      </w:r>
      <w:r>
        <w:rPr>
          <w:lang w:eastAsia="zh-CN"/>
        </w:rPr>
        <w:t xml:space="preserve">. Based on this procedure, we need to investigate the details of </w:t>
      </w:r>
      <w:r w:rsidRPr="004E774B">
        <w:rPr>
          <w:lang w:eastAsia="zh-CN"/>
        </w:rPr>
        <w:t>request &amp; response signals and their occupied channels</w:t>
      </w:r>
      <w:r>
        <w:rPr>
          <w:lang w:eastAsia="zh-CN"/>
        </w:rPr>
        <w:t>.</w:t>
      </w:r>
    </w:p>
    <w:p w14:paraId="750D8816" w14:textId="19F1A288" w:rsidR="00AE5B40" w:rsidRDefault="004E22AD" w:rsidP="00AE5B40">
      <w:pPr>
        <w:jc w:val="center"/>
        <w:rPr>
          <w:lang w:eastAsia="zh-CN"/>
        </w:rPr>
      </w:pPr>
      <w:r>
        <w:object w:dxaOrig="9840" w:dyaOrig="5555" w14:anchorId="455B941E">
          <v:shape id="_x0000_i1029" type="#_x0000_t75" style="width:402.5pt;height:228pt" o:ole="">
            <v:imagedata r:id="rId17" o:title=""/>
          </v:shape>
          <o:OLEObject Type="Embed" ProgID="Visio.Drawing.11" ShapeID="_x0000_i1029" DrawAspect="Content" ObjectID="_1608757399" r:id="rId18"/>
        </w:object>
      </w:r>
    </w:p>
    <w:p w14:paraId="232AA06A" w14:textId="6F6210D3" w:rsidR="00AE5B40" w:rsidRPr="00057893" w:rsidRDefault="005753C1" w:rsidP="00AE5B40">
      <w:pPr>
        <w:jc w:val="center"/>
        <w:rPr>
          <w:lang w:eastAsia="zh-CN"/>
        </w:rPr>
      </w:pPr>
      <w:r w:rsidRPr="000B4293">
        <w:rPr>
          <w:rFonts w:hint="eastAsia"/>
          <w:sz w:val="20"/>
          <w:szCs w:val="20"/>
          <w:lang w:eastAsia="zh-CN"/>
        </w:rPr>
        <w:t>Fig</w:t>
      </w:r>
      <w:r w:rsidRPr="000B4293">
        <w:rPr>
          <w:sz w:val="20"/>
          <w:szCs w:val="20"/>
          <w:lang w:eastAsia="zh-CN"/>
        </w:rPr>
        <w:t>ure</w:t>
      </w:r>
      <w:r w:rsidRPr="000B4293">
        <w:rPr>
          <w:rFonts w:hint="eastAsia"/>
          <w:sz w:val="20"/>
          <w:szCs w:val="20"/>
          <w:lang w:eastAsia="zh-CN"/>
        </w:rPr>
        <w:t xml:space="preserve"> </w:t>
      </w:r>
      <w:r w:rsidR="00A23C7D">
        <w:rPr>
          <w:rFonts w:hint="eastAsia"/>
          <w:sz w:val="20"/>
          <w:szCs w:val="20"/>
          <w:lang w:eastAsia="zh-CN"/>
        </w:rPr>
        <w:t>6</w:t>
      </w:r>
      <w:r w:rsidRPr="000B4293">
        <w:rPr>
          <w:sz w:val="20"/>
          <w:szCs w:val="20"/>
          <w:lang w:eastAsia="zh-CN"/>
        </w:rPr>
        <w:t>. The procedure for scheduling UE perform resource selection for the group member UEs</w:t>
      </w:r>
    </w:p>
    <w:p w14:paraId="3558D60E" w14:textId="45920AAB" w:rsidR="00AE5B40" w:rsidRDefault="00AE5B40" w:rsidP="00AE5B40">
      <w:pPr>
        <w:rPr>
          <w:lang w:eastAsia="zh-CN"/>
        </w:rPr>
      </w:pPr>
      <w:r>
        <w:rPr>
          <w:lang w:eastAsia="zh-CN"/>
        </w:rPr>
        <w:t>If the group member UEs request the resources in close time, it is more</w:t>
      </w:r>
      <w:r w:rsidRPr="00EE48BA">
        <w:t xml:space="preserve"> </w:t>
      </w:r>
      <w:r w:rsidRPr="00EE48BA">
        <w:rPr>
          <w:lang w:eastAsia="zh-CN"/>
        </w:rPr>
        <w:t>appropriate</w:t>
      </w:r>
      <w:r>
        <w:rPr>
          <w:lang w:eastAsia="zh-CN"/>
        </w:rPr>
        <w:t xml:space="preserve"> to schedule to resources in a centralized way. This is especially attractive to </w:t>
      </w:r>
      <w:r w:rsidRPr="00996D11">
        <w:rPr>
          <w:lang w:eastAsia="zh-CN"/>
        </w:rPr>
        <w:t>the information e</w:t>
      </w:r>
      <w:r>
        <w:rPr>
          <w:lang w:eastAsia="zh-CN"/>
        </w:rPr>
        <w:t>xchange within platoon case [7]. A</w:t>
      </w:r>
      <w:r w:rsidRPr="00996D11">
        <w:rPr>
          <w:lang w:eastAsia="zh-CN"/>
        </w:rPr>
        <w:t xml:space="preserve">s the latency is up to 500ms, </w:t>
      </w:r>
      <w:r>
        <w:rPr>
          <w:lang w:eastAsia="zh-CN"/>
        </w:rPr>
        <w:t xml:space="preserve">it is possible for </w:t>
      </w:r>
      <w:r w:rsidRPr="00996D11">
        <w:rPr>
          <w:lang w:eastAsia="zh-CN"/>
        </w:rPr>
        <w:t>the</w:t>
      </w:r>
      <w:r>
        <w:rPr>
          <w:lang w:eastAsia="zh-CN"/>
        </w:rPr>
        <w:t xml:space="preserve"> scheduling UE to </w:t>
      </w:r>
      <w:r w:rsidRPr="00F20982">
        <w:rPr>
          <w:lang w:eastAsia="zh-CN"/>
        </w:rPr>
        <w:t xml:space="preserve">assist </w:t>
      </w:r>
      <w:r>
        <w:rPr>
          <w:lang w:eastAsia="zh-CN"/>
        </w:rPr>
        <w:t>all the requested</w:t>
      </w:r>
      <w:r w:rsidR="00254F13">
        <w:rPr>
          <w:lang w:eastAsia="zh-CN"/>
        </w:rPr>
        <w:t xml:space="preserve"> </w:t>
      </w:r>
      <w:r w:rsidRPr="00F20982">
        <w:rPr>
          <w:lang w:eastAsia="zh-CN"/>
        </w:rPr>
        <w:t>sidelink transmissions</w:t>
      </w:r>
      <w:r>
        <w:rPr>
          <w:lang w:eastAsia="zh-CN"/>
        </w:rPr>
        <w:t xml:space="preserve"> at once in one centralized resource, and then each UE will select each own resource inside it, </w:t>
      </w:r>
      <w:r w:rsidR="00FB011E">
        <w:rPr>
          <w:lang w:eastAsia="zh-CN"/>
        </w:rPr>
        <w:t xml:space="preserve">as shown in </w:t>
      </w:r>
      <w:r>
        <w:rPr>
          <w:lang w:eastAsia="zh-CN"/>
        </w:rPr>
        <w:t xml:space="preserve">Figure </w:t>
      </w:r>
      <w:r w:rsidR="00A23C7D">
        <w:rPr>
          <w:lang w:eastAsia="zh-CN"/>
        </w:rPr>
        <w:t>6</w:t>
      </w:r>
      <w:r>
        <w:rPr>
          <w:lang w:eastAsia="zh-CN"/>
        </w:rPr>
        <w:t xml:space="preserve">. Therefore, it will not only decrease the complexity of resource selection, but also decrease the fragmentation of channel occupation. </w:t>
      </w:r>
    </w:p>
    <w:p w14:paraId="2C189EDE" w14:textId="332B79EB" w:rsidR="00AE5B40" w:rsidRPr="00A1270A" w:rsidRDefault="00AE5B40" w:rsidP="00AE5B40">
      <w:pPr>
        <w:rPr>
          <w:b/>
          <w:i/>
          <w:szCs w:val="20"/>
          <w:lang w:eastAsia="zh-CN"/>
        </w:rPr>
      </w:pPr>
      <w:r w:rsidRPr="00A1270A">
        <w:rPr>
          <w:rFonts w:hint="eastAsia"/>
          <w:b/>
          <w:i/>
          <w:szCs w:val="20"/>
          <w:lang w:eastAsia="zh-CN"/>
        </w:rPr>
        <w:t xml:space="preserve">Proposal </w:t>
      </w:r>
      <w:r>
        <w:rPr>
          <w:b/>
          <w:i/>
          <w:szCs w:val="20"/>
          <w:lang w:eastAsia="zh-CN"/>
        </w:rPr>
        <w:t>7</w:t>
      </w:r>
      <w:r w:rsidRPr="00A1270A">
        <w:rPr>
          <w:rFonts w:hint="eastAsia"/>
          <w:b/>
          <w:i/>
          <w:szCs w:val="20"/>
          <w:lang w:eastAsia="zh-CN"/>
        </w:rPr>
        <w:t xml:space="preserve">: </w:t>
      </w:r>
      <w:r w:rsidRPr="00A1270A">
        <w:rPr>
          <w:b/>
          <w:i/>
          <w:szCs w:val="20"/>
          <w:lang w:eastAsia="zh-CN"/>
        </w:rPr>
        <w:t>The details of the request &amp; response signals and their occupied channels needs further study.</w:t>
      </w:r>
    </w:p>
    <w:p w14:paraId="479384F0" w14:textId="77777777" w:rsidR="00AE5B40" w:rsidRDefault="00AE5B40" w:rsidP="00AE5B40">
      <w:pPr>
        <w:pStyle w:val="3"/>
        <w:rPr>
          <w:lang w:eastAsia="zh-CN"/>
        </w:rPr>
      </w:pPr>
      <w:r>
        <w:rPr>
          <w:lang w:eastAsia="zh-CN"/>
        </w:rPr>
        <w:t>Mode switching</w:t>
      </w:r>
    </w:p>
    <w:p w14:paraId="015FC04F" w14:textId="48F58D76" w:rsidR="00AE5B40" w:rsidRDefault="00AE5B40" w:rsidP="00AE5B40">
      <w:pPr>
        <w:rPr>
          <w:lang w:eastAsia="zh-CN"/>
        </w:rPr>
      </w:pPr>
      <w:r>
        <w:rPr>
          <w:lang w:val="en-GB" w:eastAsia="zh-CN"/>
        </w:rPr>
        <w:t>I</w:t>
      </w:r>
      <w:r>
        <w:rPr>
          <w:lang w:eastAsia="zh-CN"/>
        </w:rPr>
        <w:t xml:space="preserve">f a UE tries to leave the group, it can switch from </w:t>
      </w:r>
      <w:r w:rsidR="00890932">
        <w:rPr>
          <w:lang w:eastAsia="zh-CN"/>
        </w:rPr>
        <w:t>Mode-2(d)</w:t>
      </w:r>
      <w:r>
        <w:rPr>
          <w:lang w:eastAsia="zh-CN"/>
        </w:rPr>
        <w:t xml:space="preserve"> to other submodes (for example, </w:t>
      </w:r>
      <w:r w:rsidR="00890932">
        <w:rPr>
          <w:lang w:eastAsia="zh-CN"/>
        </w:rPr>
        <w:t>Mode-2(a)</w:t>
      </w:r>
      <w:r>
        <w:rPr>
          <w:lang w:eastAsia="zh-CN"/>
        </w:rPr>
        <w:t>), as shown in Figure</w:t>
      </w:r>
      <w:r w:rsidR="00A23C7D">
        <w:rPr>
          <w:lang w:eastAsia="zh-CN"/>
        </w:rPr>
        <w:t xml:space="preserve"> 7</w:t>
      </w:r>
      <w:r>
        <w:rPr>
          <w:lang w:eastAsia="zh-CN"/>
        </w:rPr>
        <w:t>.</w:t>
      </w:r>
    </w:p>
    <w:p w14:paraId="5161575D" w14:textId="197FF100" w:rsidR="00AE5B40" w:rsidRDefault="004E22AD" w:rsidP="00AE5B40">
      <w:pPr>
        <w:jc w:val="center"/>
      </w:pPr>
      <w:r>
        <w:object w:dxaOrig="9481" w:dyaOrig="4217" w14:anchorId="654E182A">
          <v:shape id="_x0000_i1030" type="#_x0000_t75" style="width:314.5pt;height:140pt" o:ole="">
            <v:imagedata r:id="rId19" o:title=""/>
          </v:shape>
          <o:OLEObject Type="Embed" ProgID="Visio.Drawing.11" ShapeID="_x0000_i1030" DrawAspect="Content" ObjectID="_1608757400" r:id="rId20"/>
        </w:object>
      </w:r>
    </w:p>
    <w:p w14:paraId="1E615B43" w14:textId="2789245F" w:rsidR="00AE5B40" w:rsidRDefault="00A23C7D" w:rsidP="00AE5B40">
      <w:pPr>
        <w:jc w:val="center"/>
        <w:rPr>
          <w:lang w:eastAsia="zh-CN"/>
        </w:rPr>
      </w:pPr>
      <w:r>
        <w:rPr>
          <w:sz w:val="20"/>
          <w:szCs w:val="20"/>
          <w:lang w:eastAsia="zh-CN"/>
        </w:rPr>
        <w:t>Figure 7</w:t>
      </w:r>
      <w:r w:rsidR="005753C1" w:rsidRPr="000B4293">
        <w:rPr>
          <w:sz w:val="20"/>
          <w:szCs w:val="20"/>
          <w:lang w:eastAsia="zh-CN"/>
        </w:rPr>
        <w:t xml:space="preserve">. The procedure of a UE switching from </w:t>
      </w:r>
      <w:r w:rsidR="005753C1">
        <w:rPr>
          <w:sz w:val="20"/>
          <w:szCs w:val="20"/>
          <w:lang w:eastAsia="zh-CN"/>
        </w:rPr>
        <w:t>Mode-2(d)</w:t>
      </w:r>
      <w:r w:rsidR="005753C1" w:rsidRPr="000B4293">
        <w:rPr>
          <w:sz w:val="20"/>
          <w:szCs w:val="20"/>
          <w:lang w:eastAsia="zh-CN"/>
        </w:rPr>
        <w:t xml:space="preserve"> to</w:t>
      </w:r>
      <w:r w:rsidR="005753C1">
        <w:rPr>
          <w:sz w:val="20"/>
          <w:szCs w:val="20"/>
          <w:lang w:eastAsia="zh-CN"/>
        </w:rPr>
        <w:t xml:space="preserve"> Mode-2(a)</w:t>
      </w:r>
    </w:p>
    <w:p w14:paraId="17F6DB6E" w14:textId="254DEF5A" w:rsidR="00AE5B40" w:rsidRDefault="00AE5B40" w:rsidP="00AE5B40">
      <w:pPr>
        <w:rPr>
          <w:lang w:eastAsia="zh-CN"/>
        </w:rPr>
      </w:pPr>
      <w:r>
        <w:rPr>
          <w:lang w:eastAsia="zh-CN"/>
        </w:rPr>
        <w:t xml:space="preserve">At time C, the UE sends request to the scheduling UE to leave the group, and meanwhile it begins to perform sensing to switch to </w:t>
      </w:r>
      <w:r w:rsidR="00890932">
        <w:rPr>
          <w:lang w:eastAsia="zh-CN"/>
        </w:rPr>
        <w:t>Mode-2(a)</w:t>
      </w:r>
      <w:r>
        <w:rPr>
          <w:lang w:eastAsia="zh-CN"/>
        </w:rPr>
        <w:t>. New data may arrive at time D and require to be sent at time E</w:t>
      </w:r>
      <w:r w:rsidR="00A23C7D">
        <w:rPr>
          <w:lang w:eastAsia="zh-CN"/>
        </w:rPr>
        <w:t>, as shown in Figure 7</w:t>
      </w:r>
      <w:r>
        <w:rPr>
          <w:lang w:eastAsia="zh-CN"/>
        </w:rPr>
        <w:t xml:space="preserve">. However, it takes time for the UE to perform resource sensing and selection in </w:t>
      </w:r>
      <w:r w:rsidR="00890932">
        <w:rPr>
          <w:lang w:eastAsia="zh-CN"/>
        </w:rPr>
        <w:t>Mode-2(a)</w:t>
      </w:r>
      <w:r>
        <w:rPr>
          <w:lang w:eastAsia="zh-CN"/>
        </w:rPr>
        <w:t>,</w:t>
      </w:r>
      <w:r w:rsidRPr="002F5B8D">
        <w:rPr>
          <w:lang w:eastAsia="zh-CN"/>
        </w:rPr>
        <w:t xml:space="preserve"> </w:t>
      </w:r>
      <w:r>
        <w:rPr>
          <w:lang w:eastAsia="zh-CN"/>
        </w:rPr>
        <w:t xml:space="preserve">the desired resources for transmission may not be ready at time E, if the time interval between time C and E is not adequate. Therefore, we suggest that the UE can use the exceptional pool until the sensing resource is available. For other submodes switching to </w:t>
      </w:r>
      <w:r w:rsidR="00890932">
        <w:rPr>
          <w:lang w:eastAsia="zh-CN"/>
        </w:rPr>
        <w:t>Mode-2(d)</w:t>
      </w:r>
      <w:r>
        <w:rPr>
          <w:lang w:eastAsia="zh-CN"/>
        </w:rPr>
        <w:t>, the exceptional pool can be also used during the transition period.</w:t>
      </w:r>
    </w:p>
    <w:p w14:paraId="744CC660" w14:textId="5A0186B6" w:rsidR="00AE5B40" w:rsidRPr="00A1270A" w:rsidRDefault="00AE5B40" w:rsidP="00AE5B40">
      <w:pPr>
        <w:rPr>
          <w:b/>
          <w:i/>
          <w:szCs w:val="20"/>
          <w:lang w:eastAsia="zh-CN"/>
        </w:rPr>
      </w:pPr>
      <w:r w:rsidRPr="00A1270A">
        <w:rPr>
          <w:rFonts w:hint="eastAsia"/>
          <w:b/>
          <w:i/>
          <w:szCs w:val="20"/>
          <w:lang w:eastAsia="zh-CN"/>
        </w:rPr>
        <w:t xml:space="preserve">Proposal </w:t>
      </w:r>
      <w:r>
        <w:rPr>
          <w:b/>
          <w:i/>
          <w:szCs w:val="20"/>
          <w:lang w:eastAsia="zh-CN"/>
        </w:rPr>
        <w:t>8</w:t>
      </w:r>
      <w:r w:rsidRPr="00A1270A">
        <w:rPr>
          <w:b/>
          <w:i/>
          <w:szCs w:val="20"/>
          <w:lang w:eastAsia="zh-CN"/>
        </w:rPr>
        <w:t>: Exceptional pool can be used during submodes switching.</w:t>
      </w:r>
    </w:p>
    <w:p w14:paraId="406352A7" w14:textId="579CE024" w:rsidR="00AE5B40" w:rsidRDefault="00AE5B40" w:rsidP="00AE5B40">
      <w:pPr>
        <w:rPr>
          <w:lang w:eastAsia="zh-CN"/>
        </w:rPr>
      </w:pPr>
      <w:r>
        <w:rPr>
          <w:lang w:eastAsia="zh-CN"/>
        </w:rPr>
        <w:t xml:space="preserve">In some other situations, UE may lose the connection in </w:t>
      </w:r>
      <w:r w:rsidR="00890932">
        <w:rPr>
          <w:lang w:eastAsia="zh-CN"/>
        </w:rPr>
        <w:t>Mode-2(d)</w:t>
      </w:r>
      <w:r>
        <w:rPr>
          <w:lang w:eastAsia="zh-CN"/>
        </w:rPr>
        <w:t xml:space="preserve"> in sudden, e.g. due to some problems, the scheduling UE suddenly stops scheduling or the group dissolution, etc. In order to mitigate the </w:t>
      </w:r>
      <w:r w:rsidRPr="009736B4">
        <w:rPr>
          <w:lang w:eastAsia="zh-CN"/>
        </w:rPr>
        <w:t>ambiguity</w:t>
      </w:r>
      <w:r>
        <w:rPr>
          <w:lang w:eastAsia="zh-CN"/>
        </w:rPr>
        <w:t>, the default submodes should be defined.</w:t>
      </w:r>
    </w:p>
    <w:p w14:paraId="245DA948" w14:textId="06E577BF" w:rsidR="00AE5B40" w:rsidRPr="00AB33B8" w:rsidRDefault="00AE5B40" w:rsidP="00AE5B40">
      <w:pPr>
        <w:rPr>
          <w:b/>
          <w:i/>
          <w:szCs w:val="20"/>
          <w:lang w:eastAsia="zh-CN"/>
        </w:rPr>
      </w:pPr>
      <w:r w:rsidRPr="00A1270A">
        <w:rPr>
          <w:rFonts w:hint="eastAsia"/>
          <w:b/>
          <w:i/>
          <w:szCs w:val="20"/>
          <w:lang w:eastAsia="zh-CN"/>
        </w:rPr>
        <w:t xml:space="preserve">Proposal </w:t>
      </w:r>
      <w:r>
        <w:rPr>
          <w:b/>
          <w:i/>
          <w:szCs w:val="20"/>
          <w:lang w:eastAsia="zh-CN"/>
        </w:rPr>
        <w:t>9</w:t>
      </w:r>
      <w:r w:rsidRPr="00A1270A">
        <w:rPr>
          <w:b/>
          <w:i/>
          <w:szCs w:val="20"/>
          <w:lang w:eastAsia="zh-CN"/>
        </w:rPr>
        <w:t xml:space="preserve">: </w:t>
      </w:r>
      <w:r w:rsidR="00890932">
        <w:rPr>
          <w:b/>
          <w:i/>
          <w:szCs w:val="20"/>
          <w:lang w:eastAsia="zh-CN"/>
        </w:rPr>
        <w:t>Mode-2(a)</w:t>
      </w:r>
      <w:r w:rsidRPr="00A1270A">
        <w:rPr>
          <w:b/>
          <w:i/>
          <w:szCs w:val="20"/>
          <w:lang w:eastAsia="zh-CN"/>
        </w:rPr>
        <w:t xml:space="preserve"> or </w:t>
      </w:r>
      <w:r w:rsidR="00890932">
        <w:rPr>
          <w:b/>
          <w:i/>
          <w:szCs w:val="20"/>
          <w:lang w:eastAsia="zh-CN"/>
        </w:rPr>
        <w:t>Mode-2(c)</w:t>
      </w:r>
      <w:r w:rsidRPr="00A1270A">
        <w:rPr>
          <w:b/>
          <w:i/>
          <w:szCs w:val="20"/>
          <w:lang w:eastAsia="zh-CN"/>
        </w:rPr>
        <w:t xml:space="preserve"> should be defined as the default mode when UE </w:t>
      </w:r>
      <w:r>
        <w:rPr>
          <w:b/>
          <w:i/>
          <w:szCs w:val="20"/>
          <w:lang w:eastAsia="zh-CN"/>
        </w:rPr>
        <w:t>fails</w:t>
      </w:r>
      <w:r w:rsidRPr="00A1270A">
        <w:rPr>
          <w:b/>
          <w:i/>
          <w:szCs w:val="20"/>
          <w:lang w:eastAsia="zh-CN"/>
        </w:rPr>
        <w:t xml:space="preserve"> in </w:t>
      </w:r>
      <w:r w:rsidR="00890932">
        <w:rPr>
          <w:b/>
          <w:i/>
          <w:szCs w:val="20"/>
          <w:lang w:eastAsia="zh-CN"/>
        </w:rPr>
        <w:t>Mode-2(d)</w:t>
      </w:r>
      <w:r w:rsidRPr="00A1270A">
        <w:rPr>
          <w:b/>
          <w:i/>
          <w:szCs w:val="20"/>
          <w:lang w:eastAsia="zh-CN"/>
        </w:rPr>
        <w:t>.</w:t>
      </w:r>
    </w:p>
    <w:p w14:paraId="38340540" w14:textId="71EEA968" w:rsidR="00AE5B40" w:rsidRDefault="00AE5B40" w:rsidP="00AE5B40">
      <w:pPr>
        <w:pStyle w:val="3"/>
        <w:rPr>
          <w:lang w:eastAsia="zh-CN"/>
        </w:rPr>
      </w:pPr>
      <w:r>
        <w:rPr>
          <w:lang w:eastAsia="zh-CN"/>
        </w:rPr>
        <w:t>The scheduling UE stop</w:t>
      </w:r>
      <w:r w:rsidR="00254F13">
        <w:rPr>
          <w:lang w:eastAsia="zh-CN"/>
        </w:rPr>
        <w:t>s</w:t>
      </w:r>
      <w:r>
        <w:rPr>
          <w:lang w:eastAsia="zh-CN"/>
        </w:rPr>
        <w:t xml:space="preserve"> scheduling problem</w:t>
      </w:r>
    </w:p>
    <w:p w14:paraId="3EBA36C6" w14:textId="0A441BE4" w:rsidR="00AE5B40" w:rsidRDefault="00AE5B40" w:rsidP="00AE5B40">
      <w:pPr>
        <w:rPr>
          <w:lang w:eastAsia="zh-CN"/>
        </w:rPr>
      </w:pPr>
      <w:r>
        <w:rPr>
          <w:lang w:eastAsia="zh-CN"/>
        </w:rPr>
        <w:t>During the last meetings, some companies raised the problem about the procedure of UE (s) when the scheduling UE sudden</w:t>
      </w:r>
      <w:r w:rsidR="00254F13">
        <w:rPr>
          <w:lang w:eastAsia="zh-CN"/>
        </w:rPr>
        <w:t>ly</w:t>
      </w:r>
      <w:r>
        <w:rPr>
          <w:lang w:eastAsia="zh-CN"/>
        </w:rPr>
        <w:t xml:space="preserve"> stop</w:t>
      </w:r>
      <w:r w:rsidR="00254F13">
        <w:rPr>
          <w:lang w:eastAsia="zh-CN"/>
        </w:rPr>
        <w:t>s</w:t>
      </w:r>
      <w:r>
        <w:rPr>
          <w:lang w:eastAsia="zh-CN"/>
        </w:rPr>
        <w:t xml:space="preserve"> scheduling. In order to solve it, the first step should enable group member UEs to identify the disappearance of the scheduling UE. This can be allowed the group member UEs to monitor the synchronization signals and/or SL-RS sent by scheduling UE to know whether they can still maintain the communication</w:t>
      </w:r>
      <w:r w:rsidRPr="001567A8">
        <w:rPr>
          <w:lang w:eastAsia="zh-CN"/>
        </w:rPr>
        <w:t xml:space="preserve"> </w:t>
      </w:r>
      <w:r>
        <w:rPr>
          <w:lang w:eastAsia="zh-CN"/>
        </w:rPr>
        <w:t>periodically.</w:t>
      </w:r>
    </w:p>
    <w:p w14:paraId="08D4318F" w14:textId="77777777" w:rsidR="00AE5B40" w:rsidRDefault="00AE5B40" w:rsidP="00AE5B40">
      <w:pPr>
        <w:rPr>
          <w:lang w:eastAsia="zh-CN"/>
        </w:rPr>
      </w:pPr>
      <w:r>
        <w:rPr>
          <w:lang w:eastAsia="zh-CN"/>
        </w:rPr>
        <w:t>If the group member UEs detect the failure connection, normally, there have three options for them:</w:t>
      </w:r>
    </w:p>
    <w:p w14:paraId="4F7DF671" w14:textId="77777777" w:rsidR="00AE5B40" w:rsidRDefault="00AE5B40" w:rsidP="00AE5B40">
      <w:pPr>
        <w:pStyle w:val="af"/>
        <w:numPr>
          <w:ilvl w:val="0"/>
          <w:numId w:val="9"/>
        </w:numPr>
        <w:ind w:firstLineChars="0"/>
        <w:rPr>
          <w:lang w:eastAsia="zh-CN"/>
        </w:rPr>
      </w:pPr>
      <w:r>
        <w:rPr>
          <w:lang w:eastAsia="zh-CN"/>
        </w:rPr>
        <w:t>Option 1: the group member UEs elect a new scheduling UE immediately.</w:t>
      </w:r>
    </w:p>
    <w:p w14:paraId="2E642F6F" w14:textId="0EB01824" w:rsidR="00AE5B40" w:rsidRDefault="00AE5B40" w:rsidP="00AE5B40">
      <w:pPr>
        <w:pStyle w:val="af"/>
        <w:numPr>
          <w:ilvl w:val="0"/>
          <w:numId w:val="9"/>
        </w:numPr>
        <w:ind w:firstLineChars="0"/>
        <w:rPr>
          <w:lang w:eastAsia="zh-CN"/>
        </w:rPr>
      </w:pPr>
      <w:r>
        <w:rPr>
          <w:lang w:eastAsia="zh-CN"/>
        </w:rPr>
        <w:t>Option 2: the group</w:t>
      </w:r>
      <w:r w:rsidRPr="00EC7B3A">
        <w:rPr>
          <w:lang w:eastAsia="zh-CN"/>
        </w:rPr>
        <w:t xml:space="preserve"> </w:t>
      </w:r>
      <w:r>
        <w:rPr>
          <w:lang w:eastAsia="zh-CN"/>
        </w:rPr>
        <w:t>member UEs keep monitoring other nearby groups and join them instead.</w:t>
      </w:r>
    </w:p>
    <w:p w14:paraId="547C7BC2" w14:textId="77777777" w:rsidR="00AE5B40" w:rsidRDefault="00AE5B40" w:rsidP="00AE5B40">
      <w:pPr>
        <w:pStyle w:val="af"/>
        <w:numPr>
          <w:ilvl w:val="0"/>
          <w:numId w:val="9"/>
        </w:numPr>
        <w:ind w:firstLineChars="0"/>
        <w:rPr>
          <w:lang w:eastAsia="zh-CN"/>
        </w:rPr>
      </w:pPr>
      <w:r>
        <w:rPr>
          <w:rFonts w:hint="eastAsia"/>
          <w:lang w:eastAsia="zh-CN"/>
        </w:rPr>
        <w:t xml:space="preserve">Option 3: </w:t>
      </w:r>
      <w:r>
        <w:rPr>
          <w:lang w:eastAsia="zh-CN"/>
        </w:rPr>
        <w:t>the group</w:t>
      </w:r>
      <w:r w:rsidRPr="00EC7B3A">
        <w:rPr>
          <w:lang w:eastAsia="zh-CN"/>
        </w:rPr>
        <w:t xml:space="preserve"> </w:t>
      </w:r>
      <w:r>
        <w:rPr>
          <w:lang w:eastAsia="zh-CN"/>
        </w:rPr>
        <w:t>member UEs leave the group and schedule the resource by itself.</w:t>
      </w:r>
    </w:p>
    <w:p w14:paraId="46A4916D" w14:textId="60541045" w:rsidR="00AE5B40" w:rsidRDefault="00AE5B40" w:rsidP="00AE5B40">
      <w:pPr>
        <w:rPr>
          <w:lang w:eastAsia="zh-CN"/>
        </w:rPr>
      </w:pPr>
      <w:r>
        <w:rPr>
          <w:lang w:eastAsia="zh-CN"/>
        </w:rPr>
        <w:t>However,</w:t>
      </w:r>
      <w:r>
        <w:rPr>
          <w:rFonts w:hint="eastAsia"/>
          <w:lang w:eastAsia="zh-CN"/>
        </w:rPr>
        <w:t xml:space="preserve"> </w:t>
      </w:r>
      <w:r>
        <w:rPr>
          <w:lang w:eastAsia="zh-CN"/>
        </w:rPr>
        <w:t xml:space="preserve">it is obvious that </w:t>
      </w:r>
      <w:r>
        <w:rPr>
          <w:rFonts w:hint="eastAsia"/>
          <w:lang w:eastAsia="zh-CN"/>
        </w:rPr>
        <w:t>all of the options</w:t>
      </w:r>
      <w:r>
        <w:rPr>
          <w:lang w:eastAsia="zh-CN"/>
        </w:rPr>
        <w:t xml:space="preserve"> should face the extra latency problem. Therefore, if we can define an extra assisted scheduling UE during the initial group-forming or group reforming,  group member UE can request resource to the assisted scheduling UE directly</w:t>
      </w:r>
      <w:r w:rsidRPr="00280A06">
        <w:rPr>
          <w:lang w:eastAsia="zh-CN"/>
        </w:rPr>
        <w:t xml:space="preserve"> </w:t>
      </w:r>
      <w:r>
        <w:rPr>
          <w:lang w:eastAsia="zh-CN"/>
        </w:rPr>
        <w:t>when the scheduling UE stop</w:t>
      </w:r>
      <w:r w:rsidR="006619BE">
        <w:rPr>
          <w:lang w:eastAsia="zh-CN"/>
        </w:rPr>
        <w:t>s</w:t>
      </w:r>
      <w:r>
        <w:rPr>
          <w:lang w:eastAsia="zh-CN"/>
        </w:rPr>
        <w:t xml:space="preserve"> scheduling.</w:t>
      </w:r>
    </w:p>
    <w:p w14:paraId="326BD52B" w14:textId="77777777" w:rsidR="00AE5B40" w:rsidRDefault="00AE5B40" w:rsidP="00AE5B40">
      <w:pPr>
        <w:jc w:val="center"/>
        <w:rPr>
          <w:lang w:eastAsia="zh-CN"/>
        </w:rPr>
      </w:pPr>
      <w:r>
        <w:object w:dxaOrig="8843" w:dyaOrig="1835" w14:anchorId="0001F83A">
          <v:shape id="_x0000_i1031" type="#_x0000_t75" style="width:441.5pt;height:91.5pt" o:ole="">
            <v:imagedata r:id="rId21" o:title=""/>
          </v:shape>
          <o:OLEObject Type="Embed" ProgID="Visio.Drawing.11" ShapeID="_x0000_i1031" DrawAspect="Content" ObjectID="_1608757401" r:id="rId22"/>
        </w:object>
      </w:r>
    </w:p>
    <w:p w14:paraId="6DDDB2E7" w14:textId="634AC086" w:rsidR="00AE5B40" w:rsidRPr="003D6201" w:rsidRDefault="005753C1" w:rsidP="00AE5B40">
      <w:pPr>
        <w:jc w:val="center"/>
        <w:rPr>
          <w:lang w:eastAsia="zh-CN"/>
        </w:rPr>
      </w:pPr>
      <w:r>
        <w:rPr>
          <w:rFonts w:hint="eastAsia"/>
          <w:lang w:eastAsia="zh-CN"/>
        </w:rPr>
        <w:t>Fig</w:t>
      </w:r>
      <w:r w:rsidR="00A23C7D">
        <w:rPr>
          <w:lang w:eastAsia="zh-CN"/>
        </w:rPr>
        <w:t>ure 8</w:t>
      </w:r>
      <w:r>
        <w:rPr>
          <w:lang w:eastAsia="zh-CN"/>
        </w:rPr>
        <w:t>.</w:t>
      </w:r>
      <w:r>
        <w:rPr>
          <w:rFonts w:hint="eastAsia"/>
          <w:lang w:eastAsia="zh-CN"/>
        </w:rPr>
        <w:t xml:space="preserve"> Scheduling UEs and group member UEs inside a group </w:t>
      </w:r>
    </w:p>
    <w:p w14:paraId="5636D60B" w14:textId="16518F51" w:rsidR="00945DB0" w:rsidRPr="00945DB0" w:rsidRDefault="006314BA" w:rsidP="00AE5B40">
      <w:pPr>
        <w:rPr>
          <w:b/>
          <w:i/>
          <w:szCs w:val="20"/>
          <w:lang w:eastAsia="zh-CN"/>
        </w:rPr>
      </w:pPr>
      <w:bookmarkStart w:id="5" w:name="OLE_LINK12"/>
      <w:bookmarkStart w:id="6" w:name="OLE_LINK13"/>
      <w:r w:rsidRPr="006314BA">
        <w:rPr>
          <w:b/>
          <w:i/>
          <w:szCs w:val="20"/>
          <w:lang w:eastAsia="zh-CN"/>
        </w:rPr>
        <w:t xml:space="preserve">Proposal 10: Study the possibility to use another assisted scheduling UE, when the scheduling UE stops scheduling.  </w:t>
      </w:r>
    </w:p>
    <w:bookmarkEnd w:id="5"/>
    <w:bookmarkEnd w:id="6"/>
    <w:p w14:paraId="46E5A61F" w14:textId="482F39A9" w:rsidR="00AE5B40" w:rsidRDefault="00AE5B40" w:rsidP="00AE5B40">
      <w:pPr>
        <w:pStyle w:val="1"/>
        <w:spacing w:before="0"/>
        <w:ind w:left="431" w:hanging="431"/>
      </w:pPr>
      <w:r>
        <w:lastRenderedPageBreak/>
        <w:t>Conclusion</w:t>
      </w:r>
    </w:p>
    <w:p w14:paraId="7322BB6A" w14:textId="6620D2FB" w:rsidR="00AE5B40" w:rsidRPr="00AB33B8" w:rsidRDefault="00AE5B40" w:rsidP="00AE5B40">
      <w:pPr>
        <w:rPr>
          <w:rFonts w:eastAsia="宋体"/>
          <w:lang w:eastAsia="zh-CN"/>
        </w:rPr>
      </w:pPr>
      <w:r w:rsidRPr="00AB33B8">
        <w:rPr>
          <w:rFonts w:eastAsia="宋体"/>
          <w:lang w:eastAsia="zh-CN"/>
        </w:rPr>
        <w:t>In this contribution, we discussed the resource allocation f</w:t>
      </w:r>
      <w:bookmarkStart w:id="7" w:name="_GoBack"/>
      <w:bookmarkEnd w:id="7"/>
      <w:r w:rsidRPr="00AB33B8">
        <w:rPr>
          <w:rFonts w:eastAsia="宋体"/>
          <w:lang w:eastAsia="zh-CN"/>
        </w:rPr>
        <w:t xml:space="preserve">or </w:t>
      </w:r>
      <w:r w:rsidR="00890932" w:rsidRPr="00AB33B8">
        <w:rPr>
          <w:rFonts w:eastAsia="宋体"/>
          <w:lang w:eastAsia="zh-CN"/>
        </w:rPr>
        <w:t>Mode</w:t>
      </w:r>
      <w:r w:rsidRPr="00AB33B8">
        <w:rPr>
          <w:rFonts w:eastAsia="宋体" w:hint="eastAsia"/>
          <w:lang w:eastAsia="zh-CN"/>
        </w:rPr>
        <w:t>2</w:t>
      </w:r>
      <w:r w:rsidRPr="00AB33B8">
        <w:rPr>
          <w:rFonts w:eastAsia="宋体"/>
          <w:lang w:eastAsia="zh-CN"/>
        </w:rPr>
        <w:t xml:space="preserve"> for NR V2X sidelink transmission </w:t>
      </w:r>
      <w:r w:rsidRPr="00AB33B8">
        <w:rPr>
          <w:rFonts w:eastAsia="宋体" w:hint="eastAsia"/>
          <w:lang w:eastAsia="zh-CN"/>
        </w:rPr>
        <w:t>and following conclusi</w:t>
      </w:r>
      <w:r w:rsidRPr="00AB33B8">
        <w:rPr>
          <w:rFonts w:eastAsia="宋体"/>
          <w:lang w:eastAsia="zh-CN"/>
        </w:rPr>
        <w:t>o</w:t>
      </w:r>
      <w:r w:rsidRPr="00AB33B8">
        <w:rPr>
          <w:rFonts w:eastAsia="宋体" w:hint="eastAsia"/>
          <w:lang w:eastAsia="zh-CN"/>
        </w:rPr>
        <w:t>ns are proposed</w:t>
      </w:r>
      <w:r w:rsidRPr="00AB33B8">
        <w:rPr>
          <w:rFonts w:eastAsia="宋体"/>
          <w:lang w:eastAsia="zh-CN"/>
        </w:rPr>
        <w:t xml:space="preserve">: </w:t>
      </w:r>
    </w:p>
    <w:p w14:paraId="3504F696" w14:textId="7E2FE67C" w:rsidR="00AE5B40" w:rsidRPr="00AE5B40" w:rsidRDefault="00AE5B40" w:rsidP="00AE5B40">
      <w:pPr>
        <w:rPr>
          <w:b/>
          <w:i/>
          <w:szCs w:val="20"/>
          <w:lang w:eastAsia="zh-CN"/>
        </w:rPr>
      </w:pPr>
      <w:r>
        <w:rPr>
          <w:b/>
          <w:i/>
          <w:szCs w:val="20"/>
          <w:lang w:eastAsia="zh-CN"/>
        </w:rPr>
        <w:t>Observation</w:t>
      </w:r>
      <w:r w:rsidRPr="00AF16A5">
        <w:rPr>
          <w:b/>
          <w:i/>
          <w:szCs w:val="20"/>
          <w:lang w:eastAsia="zh-CN"/>
        </w:rPr>
        <w:t xml:space="preserve"> </w:t>
      </w:r>
      <w:r>
        <w:rPr>
          <w:b/>
          <w:i/>
          <w:szCs w:val="20"/>
          <w:lang w:eastAsia="zh-CN"/>
        </w:rPr>
        <w:t>1</w:t>
      </w:r>
      <w:r w:rsidRPr="00AF16A5">
        <w:rPr>
          <w:rFonts w:hint="eastAsia"/>
          <w:b/>
          <w:i/>
          <w:szCs w:val="20"/>
          <w:lang w:eastAsia="zh-CN"/>
        </w:rPr>
        <w:t>：</w:t>
      </w:r>
      <w:r>
        <w:rPr>
          <w:b/>
          <w:i/>
          <w:szCs w:val="20"/>
          <w:lang w:eastAsia="zh-CN"/>
        </w:rPr>
        <w:t>I</w:t>
      </w:r>
      <w:r w:rsidRPr="00AF16A5">
        <w:rPr>
          <w:b/>
          <w:i/>
          <w:szCs w:val="20"/>
          <w:lang w:eastAsia="zh-CN"/>
        </w:rPr>
        <w:t>t is possible to determine whether a pattern is occupied without blind detection all the transmission locations of the pattern.</w:t>
      </w:r>
    </w:p>
    <w:p w14:paraId="14EC510D" w14:textId="311034B7" w:rsidR="00A23C7D" w:rsidRPr="00EC636F" w:rsidRDefault="00A23C7D" w:rsidP="00A23C7D">
      <w:pPr>
        <w:rPr>
          <w:b/>
          <w:i/>
          <w:szCs w:val="20"/>
          <w:lang w:eastAsia="zh-CN"/>
        </w:rPr>
      </w:pPr>
      <w:r>
        <w:rPr>
          <w:b/>
          <w:i/>
          <w:szCs w:val="20"/>
          <w:lang w:eastAsia="zh-CN"/>
        </w:rPr>
        <w:t>Proposal 1</w:t>
      </w:r>
      <w:r w:rsidRPr="00EC636F">
        <w:rPr>
          <w:b/>
          <w:i/>
          <w:szCs w:val="20"/>
          <w:lang w:eastAsia="zh-CN"/>
        </w:rPr>
        <w:t>:</w:t>
      </w:r>
      <w:r>
        <w:rPr>
          <w:b/>
          <w:i/>
          <w:szCs w:val="20"/>
          <w:lang w:eastAsia="zh-CN"/>
        </w:rPr>
        <w:t xml:space="preserve"> The design of resource selection mechanism should reduce potential half-duplex problem caused by aperiodic traffic</w:t>
      </w:r>
      <w:r w:rsidRPr="00EC636F">
        <w:rPr>
          <w:b/>
          <w:i/>
          <w:szCs w:val="20"/>
          <w:lang w:eastAsia="zh-CN"/>
        </w:rPr>
        <w:t>.</w:t>
      </w:r>
    </w:p>
    <w:p w14:paraId="6F078CD8" w14:textId="77777777" w:rsidR="00A23C7D" w:rsidRDefault="00A23C7D" w:rsidP="00A23C7D">
      <w:pPr>
        <w:rPr>
          <w:b/>
          <w:i/>
          <w:szCs w:val="20"/>
          <w:lang w:eastAsia="zh-CN"/>
        </w:rPr>
      </w:pPr>
      <w:r>
        <w:rPr>
          <w:b/>
          <w:i/>
          <w:szCs w:val="20"/>
          <w:lang w:eastAsia="zh-CN"/>
        </w:rPr>
        <w:t>Proposal 2</w:t>
      </w:r>
      <w:r w:rsidRPr="00EC636F">
        <w:rPr>
          <w:b/>
          <w:i/>
          <w:szCs w:val="20"/>
          <w:lang w:eastAsia="zh-CN"/>
        </w:rPr>
        <w:t>:</w:t>
      </w:r>
      <w:r>
        <w:rPr>
          <w:b/>
          <w:i/>
          <w:szCs w:val="20"/>
          <w:lang w:eastAsia="zh-CN"/>
        </w:rPr>
        <w:t xml:space="preserve"> Study the inaccuracy of ranking candidate resources based on RSSI measurement caused by aperiodic traffic in NR V2X.</w:t>
      </w:r>
    </w:p>
    <w:p w14:paraId="65E81EC0" w14:textId="77777777" w:rsidR="00E74FE8" w:rsidRDefault="00E74FE8" w:rsidP="00A23C7D">
      <w:pPr>
        <w:rPr>
          <w:b/>
          <w:i/>
          <w:szCs w:val="20"/>
          <w:lang w:eastAsia="zh-CN"/>
        </w:rPr>
      </w:pPr>
      <w:r w:rsidRPr="00E74FE8">
        <w:rPr>
          <w:b/>
          <w:i/>
          <w:szCs w:val="20"/>
          <w:lang w:eastAsia="zh-CN"/>
        </w:rPr>
        <w:t>Proposal 3: In sensing-based pattern selection scheme, the size of sensing window can be multiple times of CG configuration period T and the size of pattern selection window should meet the latency requirement.</w:t>
      </w:r>
    </w:p>
    <w:p w14:paraId="200B466C" w14:textId="14F09ADF" w:rsidR="00A23C7D" w:rsidRPr="00AF16A5" w:rsidRDefault="00A23C7D" w:rsidP="00A23C7D">
      <w:pPr>
        <w:rPr>
          <w:b/>
          <w:i/>
          <w:szCs w:val="20"/>
          <w:lang w:eastAsia="zh-CN"/>
        </w:rPr>
      </w:pPr>
      <w:r w:rsidRPr="00AF16A5">
        <w:rPr>
          <w:b/>
          <w:i/>
          <w:szCs w:val="20"/>
          <w:lang w:eastAsia="zh-CN"/>
        </w:rPr>
        <w:t xml:space="preserve">Proposal </w:t>
      </w:r>
      <w:r>
        <w:rPr>
          <w:b/>
          <w:i/>
          <w:szCs w:val="20"/>
          <w:lang w:eastAsia="zh-CN"/>
        </w:rPr>
        <w:t>4</w:t>
      </w:r>
      <w:r w:rsidRPr="00AF16A5">
        <w:rPr>
          <w:rFonts w:hint="eastAsia"/>
          <w:b/>
          <w:i/>
          <w:szCs w:val="20"/>
          <w:lang w:eastAsia="zh-CN"/>
        </w:rPr>
        <w:t xml:space="preserve">: </w:t>
      </w:r>
      <w:r>
        <w:rPr>
          <w:b/>
          <w:i/>
          <w:szCs w:val="20"/>
          <w:lang w:eastAsia="zh-CN"/>
        </w:rPr>
        <w:t>Support fixing t</w:t>
      </w:r>
      <w:r w:rsidRPr="00AF16A5">
        <w:rPr>
          <w:b/>
          <w:i/>
          <w:szCs w:val="20"/>
          <w:lang w:eastAsia="zh-CN"/>
        </w:rPr>
        <w:t xml:space="preserve">he location of PSCCH in each pattern to reduce the complexity of </w:t>
      </w:r>
      <w:r>
        <w:rPr>
          <w:b/>
          <w:i/>
          <w:szCs w:val="20"/>
          <w:lang w:eastAsia="zh-CN"/>
        </w:rPr>
        <w:t>blind decoding.</w:t>
      </w:r>
    </w:p>
    <w:p w14:paraId="7402048E" w14:textId="55C32B84" w:rsidR="00A23C7D" w:rsidRPr="00AF16A5" w:rsidRDefault="00A23C7D" w:rsidP="00A23C7D">
      <w:pPr>
        <w:rPr>
          <w:b/>
          <w:i/>
          <w:szCs w:val="20"/>
          <w:lang w:eastAsia="zh-CN"/>
        </w:rPr>
      </w:pPr>
      <w:r w:rsidRPr="00AF16A5">
        <w:rPr>
          <w:b/>
          <w:i/>
          <w:szCs w:val="20"/>
          <w:lang w:eastAsia="zh-CN"/>
        </w:rPr>
        <w:t>P</w:t>
      </w:r>
      <w:r w:rsidRPr="00AF16A5">
        <w:rPr>
          <w:rFonts w:hint="eastAsia"/>
          <w:b/>
          <w:i/>
          <w:szCs w:val="20"/>
          <w:lang w:eastAsia="zh-CN"/>
        </w:rPr>
        <w:t>roposal</w:t>
      </w:r>
      <w:r w:rsidRPr="00AF16A5">
        <w:rPr>
          <w:b/>
          <w:i/>
          <w:szCs w:val="20"/>
          <w:lang w:eastAsia="zh-CN"/>
        </w:rPr>
        <w:t xml:space="preserve"> </w:t>
      </w:r>
      <w:r>
        <w:rPr>
          <w:b/>
          <w:i/>
          <w:szCs w:val="20"/>
          <w:lang w:eastAsia="zh-CN"/>
        </w:rPr>
        <w:t>5</w:t>
      </w:r>
      <w:r w:rsidRPr="00AF16A5">
        <w:rPr>
          <w:b/>
          <w:i/>
          <w:szCs w:val="20"/>
          <w:lang w:eastAsia="zh-CN"/>
        </w:rPr>
        <w:t>: In sensing-based pattern selection</w:t>
      </w:r>
      <w:r>
        <w:rPr>
          <w:b/>
          <w:i/>
          <w:szCs w:val="20"/>
          <w:lang w:eastAsia="zh-CN"/>
        </w:rPr>
        <w:t xml:space="preserve"> scheme</w:t>
      </w:r>
      <w:r w:rsidRPr="00AF16A5">
        <w:rPr>
          <w:b/>
          <w:i/>
          <w:szCs w:val="20"/>
          <w:lang w:eastAsia="zh-CN"/>
        </w:rPr>
        <w:t xml:space="preserve">, </w:t>
      </w:r>
      <w:r>
        <w:rPr>
          <w:b/>
          <w:i/>
          <w:szCs w:val="20"/>
          <w:lang w:eastAsia="zh-CN"/>
        </w:rPr>
        <w:t xml:space="preserve">support </w:t>
      </w:r>
      <w:r w:rsidRPr="00AF16A5">
        <w:rPr>
          <w:b/>
          <w:i/>
          <w:szCs w:val="20"/>
          <w:lang w:eastAsia="zh-CN"/>
        </w:rPr>
        <w:t xml:space="preserve">random selection </w:t>
      </w:r>
      <w:r>
        <w:rPr>
          <w:b/>
          <w:i/>
          <w:szCs w:val="20"/>
          <w:lang w:eastAsia="zh-CN"/>
        </w:rPr>
        <w:t xml:space="preserve">as a </w:t>
      </w:r>
      <w:r w:rsidRPr="00AF16A5">
        <w:rPr>
          <w:b/>
          <w:i/>
          <w:szCs w:val="20"/>
          <w:lang w:eastAsia="zh-CN"/>
        </w:rPr>
        <w:t xml:space="preserve">baseline and </w:t>
      </w:r>
      <w:r>
        <w:rPr>
          <w:b/>
          <w:i/>
          <w:szCs w:val="20"/>
          <w:lang w:eastAsia="zh-CN"/>
        </w:rPr>
        <w:t xml:space="preserve">further study </w:t>
      </w:r>
      <w:r w:rsidRPr="00AF16A5">
        <w:rPr>
          <w:b/>
          <w:i/>
          <w:szCs w:val="20"/>
          <w:lang w:eastAsia="zh-CN"/>
        </w:rPr>
        <w:t>other options including LBT.</w:t>
      </w:r>
    </w:p>
    <w:p w14:paraId="17B2B42C" w14:textId="7CF7FC2D" w:rsidR="00A23C7D" w:rsidRPr="00E77739" w:rsidRDefault="00A23C7D" w:rsidP="00A23C7D">
      <w:pPr>
        <w:rPr>
          <w:b/>
          <w:i/>
          <w:szCs w:val="20"/>
          <w:lang w:eastAsia="zh-CN"/>
        </w:rPr>
      </w:pPr>
      <w:r w:rsidRPr="00A1270A">
        <w:rPr>
          <w:rFonts w:hint="eastAsia"/>
          <w:b/>
          <w:i/>
          <w:szCs w:val="20"/>
          <w:lang w:eastAsia="zh-CN"/>
        </w:rPr>
        <w:t xml:space="preserve">Proposal </w:t>
      </w:r>
      <w:r>
        <w:rPr>
          <w:b/>
          <w:i/>
          <w:szCs w:val="20"/>
          <w:lang w:eastAsia="zh-CN"/>
        </w:rPr>
        <w:t>6</w:t>
      </w:r>
      <w:r w:rsidRPr="00A1270A">
        <w:rPr>
          <w:rFonts w:hint="eastAsia"/>
          <w:b/>
          <w:i/>
          <w:szCs w:val="20"/>
          <w:lang w:eastAsia="zh-CN"/>
        </w:rPr>
        <w:t xml:space="preserve">: </w:t>
      </w:r>
      <w:r>
        <w:rPr>
          <w:b/>
          <w:i/>
          <w:szCs w:val="20"/>
          <w:lang w:eastAsia="zh-CN"/>
        </w:rPr>
        <w:t>D</w:t>
      </w:r>
      <w:r w:rsidRPr="00A1270A">
        <w:rPr>
          <w:b/>
          <w:i/>
          <w:szCs w:val="20"/>
          <w:lang w:eastAsia="zh-CN"/>
        </w:rPr>
        <w:t>edicate</w:t>
      </w:r>
      <w:r w:rsidR="004D481B">
        <w:rPr>
          <w:b/>
          <w:i/>
          <w:szCs w:val="20"/>
          <w:lang w:eastAsia="zh-CN"/>
        </w:rPr>
        <w:t>d</w:t>
      </w:r>
      <w:r w:rsidRPr="00A1270A">
        <w:rPr>
          <w:b/>
          <w:i/>
          <w:szCs w:val="20"/>
          <w:lang w:eastAsia="zh-CN"/>
        </w:rPr>
        <w:t xml:space="preserve"> resource pool</w:t>
      </w:r>
      <w:r>
        <w:rPr>
          <w:b/>
          <w:i/>
          <w:szCs w:val="20"/>
          <w:lang w:eastAsia="zh-CN"/>
        </w:rPr>
        <w:t>(s)</w:t>
      </w:r>
      <w:r w:rsidRPr="00A1270A">
        <w:rPr>
          <w:b/>
          <w:i/>
          <w:szCs w:val="20"/>
          <w:lang w:eastAsia="zh-CN"/>
        </w:rPr>
        <w:t xml:space="preserve"> should be defined for </w:t>
      </w:r>
      <w:r>
        <w:rPr>
          <w:b/>
          <w:i/>
          <w:szCs w:val="20"/>
          <w:lang w:eastAsia="zh-CN"/>
        </w:rPr>
        <w:t xml:space="preserve">Mode-2(d), </w:t>
      </w:r>
      <w:r w:rsidRPr="00A1270A">
        <w:rPr>
          <w:b/>
          <w:i/>
          <w:szCs w:val="20"/>
          <w:lang w:eastAsia="zh-CN"/>
        </w:rPr>
        <w:t>which can be (pre)configured or informed to the group member UEs through PC5 RRC.</w:t>
      </w:r>
    </w:p>
    <w:p w14:paraId="26D49841" w14:textId="77777777" w:rsidR="00A23C7D" w:rsidRPr="00A1270A" w:rsidRDefault="00A23C7D" w:rsidP="00A23C7D">
      <w:pPr>
        <w:rPr>
          <w:b/>
          <w:i/>
          <w:szCs w:val="20"/>
          <w:lang w:eastAsia="zh-CN"/>
        </w:rPr>
      </w:pPr>
      <w:r w:rsidRPr="00A1270A">
        <w:rPr>
          <w:rFonts w:hint="eastAsia"/>
          <w:b/>
          <w:i/>
          <w:szCs w:val="20"/>
          <w:lang w:eastAsia="zh-CN"/>
        </w:rPr>
        <w:t xml:space="preserve">Proposal </w:t>
      </w:r>
      <w:r>
        <w:rPr>
          <w:b/>
          <w:i/>
          <w:szCs w:val="20"/>
          <w:lang w:eastAsia="zh-CN"/>
        </w:rPr>
        <w:t>7</w:t>
      </w:r>
      <w:r w:rsidRPr="00A1270A">
        <w:rPr>
          <w:rFonts w:hint="eastAsia"/>
          <w:b/>
          <w:i/>
          <w:szCs w:val="20"/>
          <w:lang w:eastAsia="zh-CN"/>
        </w:rPr>
        <w:t xml:space="preserve">: </w:t>
      </w:r>
      <w:r w:rsidRPr="00A1270A">
        <w:rPr>
          <w:b/>
          <w:i/>
          <w:szCs w:val="20"/>
          <w:lang w:eastAsia="zh-CN"/>
        </w:rPr>
        <w:t>The details of the request &amp; response signals and their occupied channels needs further study.</w:t>
      </w:r>
    </w:p>
    <w:p w14:paraId="21FAF3B1" w14:textId="77777777" w:rsidR="00A23C7D" w:rsidRPr="00A1270A" w:rsidRDefault="00A23C7D" w:rsidP="00A23C7D">
      <w:pPr>
        <w:rPr>
          <w:b/>
          <w:i/>
          <w:szCs w:val="20"/>
          <w:lang w:eastAsia="zh-CN"/>
        </w:rPr>
      </w:pPr>
      <w:r w:rsidRPr="00A1270A">
        <w:rPr>
          <w:rFonts w:hint="eastAsia"/>
          <w:b/>
          <w:i/>
          <w:szCs w:val="20"/>
          <w:lang w:eastAsia="zh-CN"/>
        </w:rPr>
        <w:t xml:space="preserve">Proposal </w:t>
      </w:r>
      <w:r>
        <w:rPr>
          <w:b/>
          <w:i/>
          <w:szCs w:val="20"/>
          <w:lang w:eastAsia="zh-CN"/>
        </w:rPr>
        <w:t>8</w:t>
      </w:r>
      <w:r w:rsidRPr="00A1270A">
        <w:rPr>
          <w:b/>
          <w:i/>
          <w:szCs w:val="20"/>
          <w:lang w:eastAsia="zh-CN"/>
        </w:rPr>
        <w:t>: Exceptional pool can be used during submodes switching.</w:t>
      </w:r>
    </w:p>
    <w:p w14:paraId="7CD3F42A" w14:textId="77777777" w:rsidR="005C6E49" w:rsidRPr="00AB33B8" w:rsidRDefault="005C6E49" w:rsidP="005C6E49">
      <w:pPr>
        <w:rPr>
          <w:b/>
          <w:i/>
          <w:szCs w:val="20"/>
          <w:lang w:eastAsia="zh-CN"/>
        </w:rPr>
      </w:pPr>
      <w:r w:rsidRPr="00A1270A">
        <w:rPr>
          <w:rFonts w:hint="eastAsia"/>
          <w:b/>
          <w:i/>
          <w:szCs w:val="20"/>
          <w:lang w:eastAsia="zh-CN"/>
        </w:rPr>
        <w:t xml:space="preserve">Proposal </w:t>
      </w:r>
      <w:r>
        <w:rPr>
          <w:b/>
          <w:i/>
          <w:szCs w:val="20"/>
          <w:lang w:eastAsia="zh-CN"/>
        </w:rPr>
        <w:t>9</w:t>
      </w:r>
      <w:r w:rsidRPr="00A1270A">
        <w:rPr>
          <w:b/>
          <w:i/>
          <w:szCs w:val="20"/>
          <w:lang w:eastAsia="zh-CN"/>
        </w:rPr>
        <w:t xml:space="preserve">: </w:t>
      </w:r>
      <w:r>
        <w:rPr>
          <w:b/>
          <w:i/>
          <w:szCs w:val="20"/>
          <w:lang w:eastAsia="zh-CN"/>
        </w:rPr>
        <w:t>Mode-2(a)</w:t>
      </w:r>
      <w:r w:rsidRPr="00A1270A">
        <w:rPr>
          <w:b/>
          <w:i/>
          <w:szCs w:val="20"/>
          <w:lang w:eastAsia="zh-CN"/>
        </w:rPr>
        <w:t xml:space="preserve"> or </w:t>
      </w:r>
      <w:r>
        <w:rPr>
          <w:b/>
          <w:i/>
          <w:szCs w:val="20"/>
          <w:lang w:eastAsia="zh-CN"/>
        </w:rPr>
        <w:t>Mode-2(c)</w:t>
      </w:r>
      <w:r w:rsidRPr="00A1270A">
        <w:rPr>
          <w:b/>
          <w:i/>
          <w:szCs w:val="20"/>
          <w:lang w:eastAsia="zh-CN"/>
        </w:rPr>
        <w:t xml:space="preserve"> should be defined as the default mode when UE </w:t>
      </w:r>
      <w:r>
        <w:rPr>
          <w:b/>
          <w:i/>
          <w:szCs w:val="20"/>
          <w:lang w:eastAsia="zh-CN"/>
        </w:rPr>
        <w:t>fails</w:t>
      </w:r>
      <w:r w:rsidRPr="00A1270A">
        <w:rPr>
          <w:b/>
          <w:i/>
          <w:szCs w:val="20"/>
          <w:lang w:eastAsia="zh-CN"/>
        </w:rPr>
        <w:t xml:space="preserve"> in </w:t>
      </w:r>
      <w:r>
        <w:rPr>
          <w:b/>
          <w:i/>
          <w:szCs w:val="20"/>
          <w:lang w:eastAsia="zh-CN"/>
        </w:rPr>
        <w:t>Mode-2(d)</w:t>
      </w:r>
      <w:r w:rsidRPr="00A1270A">
        <w:rPr>
          <w:b/>
          <w:i/>
          <w:szCs w:val="20"/>
          <w:lang w:eastAsia="zh-CN"/>
        </w:rPr>
        <w:t>.</w:t>
      </w:r>
    </w:p>
    <w:p w14:paraId="47997F5B" w14:textId="3BB339F3" w:rsidR="00AE5B40" w:rsidRPr="00A1270A" w:rsidRDefault="005C6E49" w:rsidP="00AE5B40">
      <w:pPr>
        <w:rPr>
          <w:b/>
          <w:i/>
          <w:szCs w:val="20"/>
          <w:lang w:eastAsia="zh-CN"/>
        </w:rPr>
      </w:pPr>
      <w:r w:rsidRPr="00A1270A">
        <w:rPr>
          <w:rFonts w:hint="eastAsia"/>
          <w:b/>
          <w:i/>
          <w:szCs w:val="20"/>
          <w:lang w:eastAsia="zh-CN"/>
        </w:rPr>
        <w:t xml:space="preserve">Proposal </w:t>
      </w:r>
      <w:r>
        <w:rPr>
          <w:b/>
          <w:i/>
          <w:szCs w:val="20"/>
          <w:lang w:eastAsia="zh-CN"/>
        </w:rPr>
        <w:t>10</w:t>
      </w:r>
      <w:r w:rsidRPr="00A1270A">
        <w:rPr>
          <w:rFonts w:hint="eastAsia"/>
          <w:b/>
          <w:i/>
          <w:szCs w:val="20"/>
          <w:lang w:eastAsia="zh-CN"/>
        </w:rPr>
        <w:t xml:space="preserve">: </w:t>
      </w:r>
      <w:r w:rsidR="006314BA">
        <w:rPr>
          <w:b/>
          <w:i/>
          <w:szCs w:val="20"/>
          <w:lang w:eastAsia="zh-CN"/>
        </w:rPr>
        <w:t>S</w:t>
      </w:r>
      <w:r w:rsidRPr="00A1270A">
        <w:rPr>
          <w:b/>
          <w:i/>
          <w:szCs w:val="20"/>
          <w:lang w:eastAsia="zh-CN"/>
        </w:rPr>
        <w:t xml:space="preserve">tudy the possibility to use </w:t>
      </w:r>
      <w:r w:rsidR="006314BA">
        <w:rPr>
          <w:b/>
          <w:i/>
          <w:szCs w:val="20"/>
          <w:lang w:eastAsia="zh-CN"/>
        </w:rPr>
        <w:t xml:space="preserve">another assisted scheduling UE, when </w:t>
      </w:r>
      <w:r w:rsidR="006314BA" w:rsidRPr="006314BA">
        <w:rPr>
          <w:b/>
          <w:i/>
          <w:szCs w:val="20"/>
          <w:lang w:eastAsia="zh-CN"/>
        </w:rPr>
        <w:t>the scheduling UE stops scheduling</w:t>
      </w:r>
      <w:r w:rsidR="006314BA">
        <w:rPr>
          <w:b/>
          <w:i/>
          <w:szCs w:val="20"/>
          <w:lang w:eastAsia="zh-CN"/>
        </w:rPr>
        <w:t>.</w:t>
      </w:r>
      <w:r w:rsidR="006314BA" w:rsidRPr="006314BA">
        <w:rPr>
          <w:b/>
          <w:i/>
          <w:szCs w:val="20"/>
          <w:lang w:eastAsia="zh-CN"/>
        </w:rPr>
        <w:t xml:space="preserve"> </w:t>
      </w:r>
      <w:r w:rsidR="00AE5B40" w:rsidRPr="00A1270A">
        <w:rPr>
          <w:b/>
          <w:i/>
          <w:szCs w:val="20"/>
          <w:lang w:eastAsia="zh-CN"/>
        </w:rPr>
        <w:t xml:space="preserve"> </w:t>
      </w:r>
    </w:p>
    <w:p w14:paraId="66B7A43E" w14:textId="77777777" w:rsidR="00AE5B40" w:rsidRDefault="00AE5B40" w:rsidP="00AE5B40">
      <w:pPr>
        <w:pStyle w:val="1"/>
      </w:pPr>
      <w:r w:rsidRPr="00847CD5">
        <w:t>Reference</w:t>
      </w:r>
    </w:p>
    <w:p w14:paraId="2E24C4BA" w14:textId="77777777" w:rsidR="00AE5B40" w:rsidRPr="006E5D3F" w:rsidRDefault="00AE5B40" w:rsidP="00AE5B40">
      <w:pPr>
        <w:numPr>
          <w:ilvl w:val="0"/>
          <w:numId w:val="5"/>
        </w:numPr>
        <w:adjustRightInd/>
        <w:spacing w:after="60"/>
        <w:rPr>
          <w:rFonts w:eastAsia="宋体"/>
          <w:szCs w:val="16"/>
        </w:rPr>
      </w:pPr>
      <w:bookmarkStart w:id="8" w:name="_Ref528755634"/>
      <w:bookmarkStart w:id="9" w:name="_Ref528774774"/>
      <w:bookmarkStart w:id="10" w:name="_Ref525932451"/>
      <w:bookmarkStart w:id="11" w:name="_Ref525841839"/>
      <w:bookmarkStart w:id="12" w:name="_Ref525759274"/>
      <w:r>
        <w:rPr>
          <w:rFonts w:eastAsia="宋体" w:hint="eastAsia"/>
          <w:szCs w:val="16"/>
          <w:lang w:eastAsia="zh-CN"/>
        </w:rPr>
        <w:t>R</w:t>
      </w:r>
      <w:r>
        <w:rPr>
          <w:rFonts w:eastAsia="宋体"/>
          <w:szCs w:val="16"/>
          <w:lang w:eastAsia="zh-CN"/>
        </w:rPr>
        <w:t>AN</w:t>
      </w:r>
      <w:r>
        <w:rPr>
          <w:rFonts w:eastAsia="宋体" w:hint="eastAsia"/>
          <w:szCs w:val="16"/>
          <w:lang w:eastAsia="zh-CN"/>
        </w:rPr>
        <w:t>1</w:t>
      </w:r>
      <w:bookmarkEnd w:id="8"/>
      <w:r>
        <w:rPr>
          <w:rFonts w:eastAsia="宋体"/>
          <w:szCs w:val="16"/>
          <w:lang w:eastAsia="zh-CN"/>
        </w:rPr>
        <w:t>#95 chairman notes.</w:t>
      </w:r>
      <w:bookmarkEnd w:id="9"/>
    </w:p>
    <w:p w14:paraId="539BE41E" w14:textId="77777777" w:rsidR="00AE5B40" w:rsidRDefault="00AE5B40" w:rsidP="00AE5B40">
      <w:pPr>
        <w:numPr>
          <w:ilvl w:val="0"/>
          <w:numId w:val="5"/>
        </w:numPr>
        <w:adjustRightInd/>
        <w:spacing w:after="60"/>
        <w:rPr>
          <w:rFonts w:eastAsia="宋体"/>
          <w:szCs w:val="16"/>
        </w:rPr>
      </w:pPr>
      <w:bookmarkStart w:id="13" w:name="_Ref528755637"/>
      <w:bookmarkStart w:id="14" w:name="_Ref528782884"/>
      <w:bookmarkEnd w:id="10"/>
      <w:r>
        <w:rPr>
          <w:rFonts w:eastAsia="宋体" w:hint="eastAsia"/>
          <w:szCs w:val="16"/>
          <w:lang w:eastAsia="zh-CN"/>
        </w:rPr>
        <w:t>R1-18</w:t>
      </w:r>
      <w:r>
        <w:rPr>
          <w:rFonts w:eastAsia="宋体"/>
          <w:szCs w:val="16"/>
          <w:lang w:eastAsia="zh-CN"/>
        </w:rPr>
        <w:t>13522</w:t>
      </w:r>
      <w:r>
        <w:rPr>
          <w:rFonts w:eastAsia="宋体" w:hint="eastAsia"/>
          <w:szCs w:val="16"/>
          <w:lang w:eastAsia="zh-CN"/>
        </w:rPr>
        <w:t>,</w:t>
      </w:r>
      <w:r>
        <w:rPr>
          <w:rFonts w:eastAsia="宋体"/>
          <w:szCs w:val="16"/>
          <w:lang w:eastAsia="zh-CN"/>
        </w:rPr>
        <w:t xml:space="preserve"> “</w:t>
      </w:r>
      <w:r>
        <w:t>On Sidelink Resource Allocation</w:t>
      </w:r>
      <w:r>
        <w:rPr>
          <w:rFonts w:eastAsia="宋体"/>
          <w:szCs w:val="16"/>
          <w:lang w:eastAsia="zh-CN"/>
        </w:rPr>
        <w:t xml:space="preserve">”, </w:t>
      </w:r>
      <w:bookmarkEnd w:id="13"/>
      <w:r>
        <w:rPr>
          <w:rFonts w:eastAsia="宋体"/>
          <w:szCs w:val="16"/>
          <w:lang w:eastAsia="zh-CN"/>
        </w:rPr>
        <w:t>Nokia.</w:t>
      </w:r>
      <w:bookmarkEnd w:id="14"/>
    </w:p>
    <w:p w14:paraId="1E8B36DB" w14:textId="77777777" w:rsidR="00AE5B40" w:rsidRDefault="00AE5B40" w:rsidP="00AE5B40">
      <w:pPr>
        <w:numPr>
          <w:ilvl w:val="0"/>
          <w:numId w:val="5"/>
        </w:numPr>
        <w:adjustRightInd/>
        <w:spacing w:after="60"/>
        <w:rPr>
          <w:rFonts w:eastAsia="宋体"/>
          <w:szCs w:val="16"/>
        </w:rPr>
      </w:pPr>
      <w:bookmarkStart w:id="15" w:name="_Ref528755639"/>
      <w:bookmarkStart w:id="16" w:name="_Ref528782886"/>
      <w:r>
        <w:rPr>
          <w:rFonts w:eastAsia="宋体" w:hint="eastAsia"/>
          <w:szCs w:val="16"/>
          <w:lang w:eastAsia="zh-CN"/>
        </w:rPr>
        <w:t>R1-181</w:t>
      </w:r>
      <w:r>
        <w:rPr>
          <w:rFonts w:eastAsia="宋体"/>
          <w:szCs w:val="16"/>
          <w:lang w:eastAsia="zh-CN"/>
        </w:rPr>
        <w:t>3641</w:t>
      </w:r>
      <w:r>
        <w:rPr>
          <w:rFonts w:eastAsia="宋体" w:hint="eastAsia"/>
          <w:szCs w:val="16"/>
          <w:lang w:eastAsia="zh-CN"/>
        </w:rPr>
        <w:t>,</w:t>
      </w:r>
      <w:r>
        <w:rPr>
          <w:rFonts w:eastAsia="宋体"/>
          <w:szCs w:val="16"/>
          <w:lang w:eastAsia="zh-CN"/>
        </w:rPr>
        <w:t xml:space="preserve"> “On Mode 2 </w:t>
      </w:r>
      <w:r w:rsidRPr="001775B4">
        <w:rPr>
          <w:rFonts w:eastAsia="宋体"/>
          <w:szCs w:val="16"/>
          <w:lang w:val="en-GB" w:eastAsia="zh-CN"/>
        </w:rPr>
        <w:t>Resource Allocation for NR Sidelink</w:t>
      </w:r>
      <w:r>
        <w:rPr>
          <w:rFonts w:eastAsia="宋体"/>
          <w:szCs w:val="16"/>
          <w:lang w:eastAsia="zh-CN"/>
        </w:rPr>
        <w:t xml:space="preserve">”, </w:t>
      </w:r>
      <w:bookmarkEnd w:id="15"/>
      <w:r>
        <w:rPr>
          <w:rFonts w:eastAsia="宋体"/>
          <w:szCs w:val="16"/>
          <w:lang w:eastAsia="zh-CN"/>
        </w:rPr>
        <w:t>Ericsson.</w:t>
      </w:r>
      <w:bookmarkEnd w:id="16"/>
    </w:p>
    <w:p w14:paraId="5DC42EDF" w14:textId="77777777" w:rsidR="00AE5B40" w:rsidRDefault="00AE5B40" w:rsidP="00AE5B40">
      <w:pPr>
        <w:numPr>
          <w:ilvl w:val="0"/>
          <w:numId w:val="5"/>
        </w:numPr>
        <w:adjustRightInd/>
        <w:spacing w:after="60"/>
        <w:rPr>
          <w:rFonts w:eastAsia="宋体"/>
          <w:szCs w:val="16"/>
        </w:rPr>
      </w:pPr>
      <w:bookmarkStart w:id="17" w:name="_Ref525932713"/>
      <w:r>
        <w:rPr>
          <w:rFonts w:eastAsia="宋体"/>
          <w:szCs w:val="16"/>
          <w:lang w:eastAsia="zh-CN"/>
        </w:rPr>
        <w:t>3GPP TS 36.213.</w:t>
      </w:r>
      <w:bookmarkEnd w:id="11"/>
      <w:bookmarkEnd w:id="12"/>
      <w:bookmarkEnd w:id="17"/>
    </w:p>
    <w:p w14:paraId="4A470D82" w14:textId="77777777" w:rsidR="00AE5B40" w:rsidRDefault="00AE5B40" w:rsidP="00AE5B40">
      <w:pPr>
        <w:numPr>
          <w:ilvl w:val="0"/>
          <w:numId w:val="5"/>
        </w:numPr>
        <w:adjustRightInd/>
        <w:spacing w:after="60"/>
        <w:rPr>
          <w:rFonts w:eastAsia="宋体"/>
          <w:szCs w:val="16"/>
        </w:rPr>
      </w:pPr>
      <w:r>
        <w:rPr>
          <w:rFonts w:eastAsia="宋体" w:hint="eastAsia"/>
          <w:szCs w:val="16"/>
          <w:lang w:eastAsia="zh-CN"/>
        </w:rPr>
        <w:t>R1-181</w:t>
      </w:r>
      <w:r>
        <w:rPr>
          <w:rFonts w:eastAsia="宋体"/>
          <w:szCs w:val="16"/>
          <w:lang w:eastAsia="zh-CN"/>
        </w:rPr>
        <w:t>2491</w:t>
      </w:r>
      <w:r>
        <w:rPr>
          <w:rFonts w:eastAsia="宋体" w:hint="eastAsia"/>
          <w:szCs w:val="16"/>
          <w:lang w:eastAsia="zh-CN"/>
        </w:rPr>
        <w:t>,</w:t>
      </w:r>
      <w:r>
        <w:rPr>
          <w:rFonts w:eastAsia="宋体"/>
          <w:szCs w:val="16"/>
          <w:lang w:eastAsia="zh-CN"/>
        </w:rPr>
        <w:t xml:space="preserve"> “</w:t>
      </w:r>
      <w:r w:rsidRPr="001775B4">
        <w:rPr>
          <w:rFonts w:eastAsia="宋体"/>
          <w:szCs w:val="16"/>
          <w:lang w:val="en-GB" w:eastAsia="zh-CN"/>
        </w:rPr>
        <w:t xml:space="preserve">Resource Allocation </w:t>
      </w:r>
      <w:r>
        <w:rPr>
          <w:rFonts w:eastAsia="宋体"/>
          <w:szCs w:val="16"/>
          <w:lang w:val="en-GB" w:eastAsia="zh-CN"/>
        </w:rPr>
        <w:t>Schemes</w:t>
      </w:r>
      <w:r w:rsidRPr="001775B4">
        <w:rPr>
          <w:rFonts w:eastAsia="宋体"/>
          <w:szCs w:val="16"/>
          <w:lang w:val="en-GB" w:eastAsia="zh-CN"/>
        </w:rPr>
        <w:t xml:space="preserve"> for NR V2X</w:t>
      </w:r>
      <w:r w:rsidRPr="00AB0B1E">
        <w:rPr>
          <w:rFonts w:eastAsia="宋体"/>
          <w:szCs w:val="16"/>
          <w:lang w:val="en-GB" w:eastAsia="zh-CN"/>
        </w:rPr>
        <w:t xml:space="preserve"> </w:t>
      </w:r>
      <w:r w:rsidRPr="001775B4">
        <w:rPr>
          <w:rFonts w:eastAsia="宋体"/>
          <w:szCs w:val="16"/>
          <w:lang w:val="en-GB" w:eastAsia="zh-CN"/>
        </w:rPr>
        <w:t>Sidelink</w:t>
      </w:r>
      <w:r>
        <w:rPr>
          <w:rFonts w:eastAsia="宋体"/>
          <w:szCs w:val="16"/>
          <w:lang w:val="en-GB" w:eastAsia="zh-CN"/>
        </w:rPr>
        <w:t xml:space="preserve"> Communication</w:t>
      </w:r>
      <w:r>
        <w:rPr>
          <w:rFonts w:eastAsia="宋体"/>
          <w:szCs w:val="16"/>
          <w:lang w:eastAsia="zh-CN"/>
        </w:rPr>
        <w:t>”, Intel.</w:t>
      </w:r>
    </w:p>
    <w:p w14:paraId="22DE0EAB" w14:textId="77777777" w:rsidR="00AE5B40" w:rsidRPr="006B0ACE" w:rsidRDefault="00AE5B40" w:rsidP="00AE5B40">
      <w:pPr>
        <w:numPr>
          <w:ilvl w:val="0"/>
          <w:numId w:val="5"/>
        </w:numPr>
        <w:adjustRightInd/>
        <w:spacing w:after="60"/>
        <w:rPr>
          <w:rFonts w:eastAsia="宋体"/>
          <w:szCs w:val="16"/>
        </w:rPr>
      </w:pPr>
      <w:r>
        <w:rPr>
          <w:rFonts w:eastAsia="宋体" w:hint="eastAsia"/>
          <w:szCs w:val="16"/>
          <w:lang w:eastAsia="zh-CN"/>
        </w:rPr>
        <w:t>R1-181</w:t>
      </w:r>
      <w:r>
        <w:rPr>
          <w:rFonts w:eastAsia="宋体"/>
          <w:szCs w:val="16"/>
          <w:lang w:eastAsia="zh-CN"/>
        </w:rPr>
        <w:t>3424</w:t>
      </w:r>
      <w:r>
        <w:rPr>
          <w:rFonts w:eastAsia="宋体" w:hint="eastAsia"/>
          <w:szCs w:val="16"/>
          <w:lang w:eastAsia="zh-CN"/>
        </w:rPr>
        <w:t>,</w:t>
      </w:r>
      <w:r>
        <w:rPr>
          <w:rFonts w:eastAsia="宋体"/>
          <w:szCs w:val="16"/>
          <w:lang w:eastAsia="zh-CN"/>
        </w:rPr>
        <w:t xml:space="preserve"> “</w:t>
      </w:r>
      <w:r w:rsidRPr="001775B4">
        <w:rPr>
          <w:rFonts w:eastAsia="宋体"/>
          <w:szCs w:val="16"/>
          <w:lang w:val="en-GB" w:eastAsia="zh-CN"/>
        </w:rPr>
        <w:t>Sidelink Resource Allocation Mechanism for NR V2X</w:t>
      </w:r>
      <w:r>
        <w:rPr>
          <w:rFonts w:eastAsia="宋体"/>
          <w:szCs w:val="16"/>
          <w:lang w:eastAsia="zh-CN"/>
        </w:rPr>
        <w:t>”, QC.</w:t>
      </w:r>
    </w:p>
    <w:p w14:paraId="3BE572D0" w14:textId="77777777" w:rsidR="00AE5B40" w:rsidRPr="00D11E94" w:rsidRDefault="00AE5B40" w:rsidP="00AE5B40">
      <w:pPr>
        <w:numPr>
          <w:ilvl w:val="0"/>
          <w:numId w:val="5"/>
        </w:numPr>
        <w:adjustRightInd/>
        <w:spacing w:after="60"/>
        <w:rPr>
          <w:rFonts w:eastAsia="宋体"/>
          <w:szCs w:val="16"/>
        </w:rPr>
      </w:pPr>
      <w:bookmarkStart w:id="18" w:name="_Ref528758651"/>
      <w:bookmarkStart w:id="19" w:name="_Ref528835172"/>
      <w:r>
        <w:rPr>
          <w:rFonts w:eastAsia="宋体"/>
          <w:szCs w:val="16"/>
          <w:lang w:eastAsia="zh-CN"/>
        </w:rPr>
        <w:t>3GPP TR 22.88</w:t>
      </w:r>
      <w:bookmarkEnd w:id="18"/>
      <w:r>
        <w:rPr>
          <w:rFonts w:eastAsia="宋体"/>
          <w:szCs w:val="16"/>
          <w:lang w:eastAsia="zh-CN"/>
        </w:rPr>
        <w:t>6.</w:t>
      </w:r>
      <w:bookmarkEnd w:id="19"/>
    </w:p>
    <w:p w14:paraId="3441AAE3" w14:textId="00D9FA0F" w:rsidR="001A2EE1" w:rsidRPr="00D11E94" w:rsidRDefault="001A2EE1" w:rsidP="00AE5B40">
      <w:pPr>
        <w:rPr>
          <w:rFonts w:eastAsia="宋体"/>
          <w:szCs w:val="16"/>
        </w:rPr>
      </w:pPr>
    </w:p>
    <w:sectPr w:rsidR="001A2EE1" w:rsidRPr="00D11E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ADC93" w14:textId="77777777" w:rsidR="00B270A6" w:rsidRDefault="00B270A6">
      <w:r>
        <w:separator/>
      </w:r>
    </w:p>
  </w:endnote>
  <w:endnote w:type="continuationSeparator" w:id="0">
    <w:p w14:paraId="3E2A0E6A" w14:textId="77777777" w:rsidR="00B270A6" w:rsidRDefault="00B2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6065A" w14:textId="77777777" w:rsidR="00B270A6" w:rsidRDefault="00B270A6">
      <w:r>
        <w:separator/>
      </w:r>
    </w:p>
  </w:footnote>
  <w:footnote w:type="continuationSeparator" w:id="0">
    <w:p w14:paraId="3A049522" w14:textId="77777777" w:rsidR="00B270A6" w:rsidRDefault="00B270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B6E89"/>
    <w:multiLevelType w:val="hybridMultilevel"/>
    <w:tmpl w:val="A29A7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94657F9"/>
    <w:multiLevelType w:val="hybridMultilevel"/>
    <w:tmpl w:val="65EA608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E32EA1"/>
    <w:multiLevelType w:val="hybridMultilevel"/>
    <w:tmpl w:val="474805F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310A85"/>
    <w:multiLevelType w:val="hybridMultilevel"/>
    <w:tmpl w:val="8CE477C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4C154E"/>
    <w:multiLevelType w:val="hybridMultilevel"/>
    <w:tmpl w:val="2DAED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20330C"/>
    <w:multiLevelType w:val="hybridMultilevel"/>
    <w:tmpl w:val="195074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A87C8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03767A9"/>
    <w:multiLevelType w:val="hybridMultilevel"/>
    <w:tmpl w:val="F91C50A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DD05B3"/>
    <w:multiLevelType w:val="hybridMultilevel"/>
    <w:tmpl w:val="E144B2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DE567D"/>
    <w:multiLevelType w:val="hybridMultilevel"/>
    <w:tmpl w:val="5E6027B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5C33F1"/>
    <w:multiLevelType w:val="hybridMultilevel"/>
    <w:tmpl w:val="D334E9B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8238BD"/>
    <w:multiLevelType w:val="hybridMultilevel"/>
    <w:tmpl w:val="F1862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D3678F6">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11301B"/>
    <w:multiLevelType w:val="hybridMultilevel"/>
    <w:tmpl w:val="9620BEA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B672EA"/>
    <w:multiLevelType w:val="hybridMultilevel"/>
    <w:tmpl w:val="B4D4DAC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91E76D0"/>
    <w:multiLevelType w:val="hybridMultilevel"/>
    <w:tmpl w:val="CC7AF774"/>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420" w:hanging="420"/>
      </w:pPr>
      <w:rPr>
        <w:rFonts w:hint="default"/>
      </w:rPr>
    </w:lvl>
    <w:lvl w:ilvl="2" w:tplc="04090003">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nsid w:val="6DBF1134"/>
    <w:multiLevelType w:val="hybridMultilevel"/>
    <w:tmpl w:val="4F780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BEE642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20141C"/>
    <w:multiLevelType w:val="hybridMultilevel"/>
    <w:tmpl w:val="EC40DFF4"/>
    <w:lvl w:ilvl="0" w:tplc="91D63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D463C69"/>
    <w:multiLevelType w:val="hybridMultilevel"/>
    <w:tmpl w:val="26BA1D26"/>
    <w:lvl w:ilvl="0" w:tplc="C1F0B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4"/>
  </w:num>
  <w:num w:numId="3">
    <w:abstractNumId w:val="21"/>
  </w:num>
  <w:num w:numId="4">
    <w:abstractNumId w:val="22"/>
  </w:num>
  <w:num w:numId="5">
    <w:abstractNumId w:val="6"/>
  </w:num>
  <w:num w:numId="6">
    <w:abstractNumId w:val="14"/>
  </w:num>
  <w:num w:numId="7">
    <w:abstractNumId w:val="23"/>
  </w:num>
  <w:num w:numId="8">
    <w:abstractNumId w:val="13"/>
  </w:num>
  <w:num w:numId="9">
    <w:abstractNumId w:val="10"/>
  </w:num>
  <w:num w:numId="10">
    <w:abstractNumId w:val="19"/>
  </w:num>
  <w:num w:numId="11">
    <w:abstractNumId w:val="8"/>
  </w:num>
  <w:num w:numId="12">
    <w:abstractNumId w:val="15"/>
  </w:num>
  <w:num w:numId="13">
    <w:abstractNumId w:val="0"/>
  </w:num>
  <w:num w:numId="14">
    <w:abstractNumId w:val="17"/>
  </w:num>
  <w:num w:numId="15">
    <w:abstractNumId w:val="18"/>
  </w:num>
  <w:num w:numId="16">
    <w:abstractNumId w:val="4"/>
  </w:num>
  <w:num w:numId="17">
    <w:abstractNumId w:val="9"/>
  </w:num>
  <w:num w:numId="18">
    <w:abstractNumId w:val="16"/>
  </w:num>
  <w:num w:numId="19">
    <w:abstractNumId w:val="20"/>
  </w:num>
  <w:num w:numId="20">
    <w:abstractNumId w:val="5"/>
  </w:num>
  <w:num w:numId="21">
    <w:abstractNumId w:val="11"/>
  </w:num>
  <w:num w:numId="22">
    <w:abstractNumId w:val="3"/>
  </w:num>
  <w:num w:numId="23">
    <w:abstractNumId w:val="2"/>
  </w:num>
  <w:num w:numId="24">
    <w:abstractNumId w:val="25"/>
  </w:num>
  <w:num w:numId="25">
    <w:abstractNumId w:val="26"/>
  </w:num>
  <w:num w:numId="26">
    <w:abstractNumId w:val="1"/>
  </w:num>
  <w:num w:numId="27">
    <w:abstractNumId w:val="7"/>
  </w:num>
  <w:num w:numId="28">
    <w:abstractNumId w:val="8"/>
  </w:num>
  <w:num w:numId="29">
    <w:abstractNumId w:val="8"/>
  </w:num>
  <w:num w:numId="30">
    <w:abstractNumId w:val="8"/>
  </w:num>
  <w:num w:numId="31">
    <w:abstractNumId w:val="8"/>
  </w:num>
  <w:num w:numId="3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6B1"/>
    <w:rsid w:val="00001A60"/>
    <w:rsid w:val="00001CD0"/>
    <w:rsid w:val="000027CE"/>
    <w:rsid w:val="00002893"/>
    <w:rsid w:val="000033A3"/>
    <w:rsid w:val="00003410"/>
    <w:rsid w:val="00003605"/>
    <w:rsid w:val="00003776"/>
    <w:rsid w:val="00003C56"/>
    <w:rsid w:val="00003C89"/>
    <w:rsid w:val="00003D0F"/>
    <w:rsid w:val="00003DB6"/>
    <w:rsid w:val="00003EC2"/>
    <w:rsid w:val="000040A9"/>
    <w:rsid w:val="0000413A"/>
    <w:rsid w:val="0000458E"/>
    <w:rsid w:val="00004849"/>
    <w:rsid w:val="00004E70"/>
    <w:rsid w:val="000053FA"/>
    <w:rsid w:val="00005A60"/>
    <w:rsid w:val="00005DBA"/>
    <w:rsid w:val="0000679B"/>
    <w:rsid w:val="00006847"/>
    <w:rsid w:val="000072B6"/>
    <w:rsid w:val="00007791"/>
    <w:rsid w:val="00007813"/>
    <w:rsid w:val="000078BB"/>
    <w:rsid w:val="00007A41"/>
    <w:rsid w:val="00007B3E"/>
    <w:rsid w:val="00007F02"/>
    <w:rsid w:val="00007F78"/>
    <w:rsid w:val="000104EA"/>
    <w:rsid w:val="0001074C"/>
    <w:rsid w:val="00010958"/>
    <w:rsid w:val="000109E6"/>
    <w:rsid w:val="00010A04"/>
    <w:rsid w:val="00011344"/>
    <w:rsid w:val="00011943"/>
    <w:rsid w:val="00011C60"/>
    <w:rsid w:val="00011F67"/>
    <w:rsid w:val="00011F71"/>
    <w:rsid w:val="00012028"/>
    <w:rsid w:val="000126BF"/>
    <w:rsid w:val="00012862"/>
    <w:rsid w:val="000128E6"/>
    <w:rsid w:val="000133CB"/>
    <w:rsid w:val="0001386F"/>
    <w:rsid w:val="00013A54"/>
    <w:rsid w:val="00013AC6"/>
    <w:rsid w:val="00013EEE"/>
    <w:rsid w:val="00014035"/>
    <w:rsid w:val="00014079"/>
    <w:rsid w:val="00014650"/>
    <w:rsid w:val="00014738"/>
    <w:rsid w:val="00014962"/>
    <w:rsid w:val="0001496B"/>
    <w:rsid w:val="00014D9C"/>
    <w:rsid w:val="00014FBF"/>
    <w:rsid w:val="00015377"/>
    <w:rsid w:val="00015D73"/>
    <w:rsid w:val="00015EFB"/>
    <w:rsid w:val="00016594"/>
    <w:rsid w:val="000165D2"/>
    <w:rsid w:val="000165E2"/>
    <w:rsid w:val="00016AB0"/>
    <w:rsid w:val="00016F8D"/>
    <w:rsid w:val="000172B9"/>
    <w:rsid w:val="000172BE"/>
    <w:rsid w:val="00017D8A"/>
    <w:rsid w:val="0002059E"/>
    <w:rsid w:val="00020F92"/>
    <w:rsid w:val="000210A9"/>
    <w:rsid w:val="000211EB"/>
    <w:rsid w:val="00021498"/>
    <w:rsid w:val="00021B29"/>
    <w:rsid w:val="00021E83"/>
    <w:rsid w:val="000223DB"/>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6"/>
    <w:rsid w:val="00031E3B"/>
    <w:rsid w:val="00032056"/>
    <w:rsid w:val="000322D5"/>
    <w:rsid w:val="00032520"/>
    <w:rsid w:val="000328CA"/>
    <w:rsid w:val="00032C0A"/>
    <w:rsid w:val="00032E40"/>
    <w:rsid w:val="0003325A"/>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5F9F"/>
    <w:rsid w:val="0003660A"/>
    <w:rsid w:val="00036787"/>
    <w:rsid w:val="00036C2C"/>
    <w:rsid w:val="00036DFB"/>
    <w:rsid w:val="00037189"/>
    <w:rsid w:val="000374D6"/>
    <w:rsid w:val="00037BB2"/>
    <w:rsid w:val="00037E5E"/>
    <w:rsid w:val="0004013F"/>
    <w:rsid w:val="0004023E"/>
    <w:rsid w:val="0004024B"/>
    <w:rsid w:val="00040429"/>
    <w:rsid w:val="000408FF"/>
    <w:rsid w:val="00040B3D"/>
    <w:rsid w:val="00040C88"/>
    <w:rsid w:val="00040E19"/>
    <w:rsid w:val="000410BA"/>
    <w:rsid w:val="000415FA"/>
    <w:rsid w:val="000417D1"/>
    <w:rsid w:val="000418AF"/>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0FF"/>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04C"/>
    <w:rsid w:val="0005106E"/>
    <w:rsid w:val="000512BF"/>
    <w:rsid w:val="000512C9"/>
    <w:rsid w:val="0005131C"/>
    <w:rsid w:val="00051844"/>
    <w:rsid w:val="0005188A"/>
    <w:rsid w:val="0005195B"/>
    <w:rsid w:val="00051E6D"/>
    <w:rsid w:val="00051F13"/>
    <w:rsid w:val="000520C3"/>
    <w:rsid w:val="000525C5"/>
    <w:rsid w:val="00052AD2"/>
    <w:rsid w:val="00052E1D"/>
    <w:rsid w:val="000530DF"/>
    <w:rsid w:val="00053428"/>
    <w:rsid w:val="0005380B"/>
    <w:rsid w:val="000539C2"/>
    <w:rsid w:val="00053FB6"/>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168"/>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03C"/>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45C"/>
    <w:rsid w:val="00082594"/>
    <w:rsid w:val="0008335B"/>
    <w:rsid w:val="00083379"/>
    <w:rsid w:val="00083587"/>
    <w:rsid w:val="00083601"/>
    <w:rsid w:val="00083838"/>
    <w:rsid w:val="000838BE"/>
    <w:rsid w:val="00083B6A"/>
    <w:rsid w:val="00084065"/>
    <w:rsid w:val="000842D8"/>
    <w:rsid w:val="000845C8"/>
    <w:rsid w:val="0008482A"/>
    <w:rsid w:val="00084E30"/>
    <w:rsid w:val="00085059"/>
    <w:rsid w:val="00085289"/>
    <w:rsid w:val="0008581C"/>
    <w:rsid w:val="00085E04"/>
    <w:rsid w:val="00085E2E"/>
    <w:rsid w:val="00085FA2"/>
    <w:rsid w:val="00086030"/>
    <w:rsid w:val="000866F8"/>
    <w:rsid w:val="00086756"/>
    <w:rsid w:val="00086800"/>
    <w:rsid w:val="0008686B"/>
    <w:rsid w:val="00086CD3"/>
    <w:rsid w:val="000873DA"/>
    <w:rsid w:val="00087498"/>
    <w:rsid w:val="00087913"/>
    <w:rsid w:val="00087E9C"/>
    <w:rsid w:val="000902DC"/>
    <w:rsid w:val="00090890"/>
    <w:rsid w:val="00090E15"/>
    <w:rsid w:val="00091056"/>
    <w:rsid w:val="000911AE"/>
    <w:rsid w:val="000911E9"/>
    <w:rsid w:val="00091226"/>
    <w:rsid w:val="00091325"/>
    <w:rsid w:val="0009138F"/>
    <w:rsid w:val="000922BA"/>
    <w:rsid w:val="00092409"/>
    <w:rsid w:val="000929F2"/>
    <w:rsid w:val="00092FE1"/>
    <w:rsid w:val="00093697"/>
    <w:rsid w:val="00093D42"/>
    <w:rsid w:val="00093E95"/>
    <w:rsid w:val="00093F86"/>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6C1"/>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C1E"/>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35"/>
    <w:rsid w:val="000B3342"/>
    <w:rsid w:val="000B3648"/>
    <w:rsid w:val="000B375E"/>
    <w:rsid w:val="000B40CE"/>
    <w:rsid w:val="000B4233"/>
    <w:rsid w:val="000B42FA"/>
    <w:rsid w:val="000B4828"/>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0FFB"/>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73A"/>
    <w:rsid w:val="000C4D86"/>
    <w:rsid w:val="000C543E"/>
    <w:rsid w:val="000C5500"/>
    <w:rsid w:val="000C5581"/>
    <w:rsid w:val="000C5B5A"/>
    <w:rsid w:val="000C5F91"/>
    <w:rsid w:val="000C6025"/>
    <w:rsid w:val="000C6127"/>
    <w:rsid w:val="000C66A7"/>
    <w:rsid w:val="000C6CD7"/>
    <w:rsid w:val="000C6CE0"/>
    <w:rsid w:val="000D03F6"/>
    <w:rsid w:val="000D0565"/>
    <w:rsid w:val="000D0567"/>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3FB"/>
    <w:rsid w:val="000D2764"/>
    <w:rsid w:val="000D2FEA"/>
    <w:rsid w:val="000D320A"/>
    <w:rsid w:val="000D355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0F"/>
    <w:rsid w:val="000E0469"/>
    <w:rsid w:val="000E07D6"/>
    <w:rsid w:val="000E08BD"/>
    <w:rsid w:val="000E1380"/>
    <w:rsid w:val="000E156A"/>
    <w:rsid w:val="000E18DF"/>
    <w:rsid w:val="000E194D"/>
    <w:rsid w:val="000E1EF6"/>
    <w:rsid w:val="000E209D"/>
    <w:rsid w:val="000E276F"/>
    <w:rsid w:val="000E30D1"/>
    <w:rsid w:val="000E4CA4"/>
    <w:rsid w:val="000E4CC0"/>
    <w:rsid w:val="000E4D08"/>
    <w:rsid w:val="000E4ECB"/>
    <w:rsid w:val="000E57F3"/>
    <w:rsid w:val="000E59A0"/>
    <w:rsid w:val="000E5ACC"/>
    <w:rsid w:val="000E6090"/>
    <w:rsid w:val="000E60A3"/>
    <w:rsid w:val="000E6436"/>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36DC"/>
    <w:rsid w:val="000F467C"/>
    <w:rsid w:val="000F4808"/>
    <w:rsid w:val="000F49E0"/>
    <w:rsid w:val="000F4CA0"/>
    <w:rsid w:val="000F4EA2"/>
    <w:rsid w:val="000F52E2"/>
    <w:rsid w:val="000F5556"/>
    <w:rsid w:val="000F5D49"/>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974"/>
    <w:rsid w:val="00102C74"/>
    <w:rsid w:val="0010320B"/>
    <w:rsid w:val="001034AB"/>
    <w:rsid w:val="00103578"/>
    <w:rsid w:val="00104031"/>
    <w:rsid w:val="001042AF"/>
    <w:rsid w:val="001042E8"/>
    <w:rsid w:val="001043C2"/>
    <w:rsid w:val="001043E1"/>
    <w:rsid w:val="0010495B"/>
    <w:rsid w:val="0010505A"/>
    <w:rsid w:val="00105B52"/>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B42"/>
    <w:rsid w:val="0011202E"/>
    <w:rsid w:val="001129B5"/>
    <w:rsid w:val="00113531"/>
    <w:rsid w:val="001137B6"/>
    <w:rsid w:val="00113BC6"/>
    <w:rsid w:val="00113EEA"/>
    <w:rsid w:val="001141E3"/>
    <w:rsid w:val="001142DF"/>
    <w:rsid w:val="001144DF"/>
    <w:rsid w:val="00114A77"/>
    <w:rsid w:val="00114C5B"/>
    <w:rsid w:val="001151A0"/>
    <w:rsid w:val="0011557B"/>
    <w:rsid w:val="00115661"/>
    <w:rsid w:val="00115C4F"/>
    <w:rsid w:val="00115EF7"/>
    <w:rsid w:val="00116552"/>
    <w:rsid w:val="001165DF"/>
    <w:rsid w:val="0011668E"/>
    <w:rsid w:val="00116896"/>
    <w:rsid w:val="00116D81"/>
    <w:rsid w:val="00116E19"/>
    <w:rsid w:val="00116E51"/>
    <w:rsid w:val="0011716C"/>
    <w:rsid w:val="001172DE"/>
    <w:rsid w:val="00117683"/>
    <w:rsid w:val="00117A6A"/>
    <w:rsid w:val="00117B0A"/>
    <w:rsid w:val="00117B4E"/>
    <w:rsid w:val="00117C2A"/>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E00"/>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1E6"/>
    <w:rsid w:val="00133599"/>
    <w:rsid w:val="001335F2"/>
    <w:rsid w:val="0013375D"/>
    <w:rsid w:val="0013395D"/>
    <w:rsid w:val="00133991"/>
    <w:rsid w:val="00133BF7"/>
    <w:rsid w:val="001344F8"/>
    <w:rsid w:val="00134B12"/>
    <w:rsid w:val="00134B88"/>
    <w:rsid w:val="00134E00"/>
    <w:rsid w:val="001353B2"/>
    <w:rsid w:val="001354AE"/>
    <w:rsid w:val="0013550E"/>
    <w:rsid w:val="00135B47"/>
    <w:rsid w:val="0013609E"/>
    <w:rsid w:val="001360D6"/>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5F1F"/>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493"/>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E5"/>
    <w:rsid w:val="00164838"/>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DBB"/>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44D"/>
    <w:rsid w:val="00175B18"/>
    <w:rsid w:val="00175B63"/>
    <w:rsid w:val="00175BC9"/>
    <w:rsid w:val="00175C30"/>
    <w:rsid w:val="00176346"/>
    <w:rsid w:val="001766BD"/>
    <w:rsid w:val="00176890"/>
    <w:rsid w:val="00176BFC"/>
    <w:rsid w:val="00177069"/>
    <w:rsid w:val="00177274"/>
    <w:rsid w:val="001775B4"/>
    <w:rsid w:val="00177642"/>
    <w:rsid w:val="001777A4"/>
    <w:rsid w:val="00177C2F"/>
    <w:rsid w:val="00177D96"/>
    <w:rsid w:val="00177FC1"/>
    <w:rsid w:val="0018007A"/>
    <w:rsid w:val="00180273"/>
    <w:rsid w:val="00180B96"/>
    <w:rsid w:val="00180BA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445"/>
    <w:rsid w:val="001846B7"/>
    <w:rsid w:val="001856E3"/>
    <w:rsid w:val="00185768"/>
    <w:rsid w:val="001857F3"/>
    <w:rsid w:val="0018588A"/>
    <w:rsid w:val="00185A32"/>
    <w:rsid w:val="00185A64"/>
    <w:rsid w:val="00185A9C"/>
    <w:rsid w:val="00185BF1"/>
    <w:rsid w:val="00186482"/>
    <w:rsid w:val="00186995"/>
    <w:rsid w:val="00186AE7"/>
    <w:rsid w:val="00187180"/>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8C1"/>
    <w:rsid w:val="00194C4F"/>
    <w:rsid w:val="0019517E"/>
    <w:rsid w:val="00195472"/>
    <w:rsid w:val="0019554D"/>
    <w:rsid w:val="001955D8"/>
    <w:rsid w:val="001958EA"/>
    <w:rsid w:val="00195AF4"/>
    <w:rsid w:val="00195C23"/>
    <w:rsid w:val="00195D69"/>
    <w:rsid w:val="00195DAE"/>
    <w:rsid w:val="00195E0E"/>
    <w:rsid w:val="00195E71"/>
    <w:rsid w:val="00196699"/>
    <w:rsid w:val="0019685A"/>
    <w:rsid w:val="00196F2D"/>
    <w:rsid w:val="00197213"/>
    <w:rsid w:val="001974A3"/>
    <w:rsid w:val="00197B53"/>
    <w:rsid w:val="00197B55"/>
    <w:rsid w:val="001A0733"/>
    <w:rsid w:val="001A07D2"/>
    <w:rsid w:val="001A095B"/>
    <w:rsid w:val="001A13BC"/>
    <w:rsid w:val="001A1445"/>
    <w:rsid w:val="001A180D"/>
    <w:rsid w:val="001A1A65"/>
    <w:rsid w:val="001A1BAC"/>
    <w:rsid w:val="001A1DA2"/>
    <w:rsid w:val="001A20AC"/>
    <w:rsid w:val="001A22F1"/>
    <w:rsid w:val="001A23CE"/>
    <w:rsid w:val="001A2A8E"/>
    <w:rsid w:val="001A2C89"/>
    <w:rsid w:val="001A2EDB"/>
    <w:rsid w:val="001A2EE1"/>
    <w:rsid w:val="001A3569"/>
    <w:rsid w:val="001A3971"/>
    <w:rsid w:val="001A3DA4"/>
    <w:rsid w:val="001A3DF2"/>
    <w:rsid w:val="001A401B"/>
    <w:rsid w:val="001A4111"/>
    <w:rsid w:val="001A4994"/>
    <w:rsid w:val="001A49C5"/>
    <w:rsid w:val="001A4A20"/>
    <w:rsid w:val="001A4BAD"/>
    <w:rsid w:val="001A4BB4"/>
    <w:rsid w:val="001A4C23"/>
    <w:rsid w:val="001A4D4A"/>
    <w:rsid w:val="001A4E47"/>
    <w:rsid w:val="001A5BA1"/>
    <w:rsid w:val="001A65F8"/>
    <w:rsid w:val="001A673E"/>
    <w:rsid w:val="001A69EB"/>
    <w:rsid w:val="001A7102"/>
    <w:rsid w:val="001A7157"/>
    <w:rsid w:val="001A7763"/>
    <w:rsid w:val="001A795B"/>
    <w:rsid w:val="001A79E5"/>
    <w:rsid w:val="001A7A53"/>
    <w:rsid w:val="001A7B99"/>
    <w:rsid w:val="001A7DC2"/>
    <w:rsid w:val="001B01F4"/>
    <w:rsid w:val="001B087B"/>
    <w:rsid w:val="001B087D"/>
    <w:rsid w:val="001B0D51"/>
    <w:rsid w:val="001B0DD7"/>
    <w:rsid w:val="001B1373"/>
    <w:rsid w:val="001B166B"/>
    <w:rsid w:val="001B16B9"/>
    <w:rsid w:val="001B1A51"/>
    <w:rsid w:val="001B1D49"/>
    <w:rsid w:val="001B263A"/>
    <w:rsid w:val="001B27DC"/>
    <w:rsid w:val="001B27EB"/>
    <w:rsid w:val="001B28E2"/>
    <w:rsid w:val="001B308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258"/>
    <w:rsid w:val="001C74FA"/>
    <w:rsid w:val="001C7792"/>
    <w:rsid w:val="001D0070"/>
    <w:rsid w:val="001D01F3"/>
    <w:rsid w:val="001D031F"/>
    <w:rsid w:val="001D0CDA"/>
    <w:rsid w:val="001D0D18"/>
    <w:rsid w:val="001D0D42"/>
    <w:rsid w:val="001D1171"/>
    <w:rsid w:val="001D1A17"/>
    <w:rsid w:val="001D1C4F"/>
    <w:rsid w:val="001D1DDC"/>
    <w:rsid w:val="001D2360"/>
    <w:rsid w:val="001D2743"/>
    <w:rsid w:val="001D2B00"/>
    <w:rsid w:val="001D2E60"/>
    <w:rsid w:val="001D3109"/>
    <w:rsid w:val="001D3194"/>
    <w:rsid w:val="001D3207"/>
    <w:rsid w:val="001D332E"/>
    <w:rsid w:val="001D363C"/>
    <w:rsid w:val="001D3B09"/>
    <w:rsid w:val="001D3D13"/>
    <w:rsid w:val="001D3E85"/>
    <w:rsid w:val="001D43B1"/>
    <w:rsid w:val="001D4AA5"/>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3FB7"/>
    <w:rsid w:val="001E41F0"/>
    <w:rsid w:val="001E4649"/>
    <w:rsid w:val="001E483B"/>
    <w:rsid w:val="001E4CB6"/>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24C"/>
    <w:rsid w:val="001F1308"/>
    <w:rsid w:val="001F13F3"/>
    <w:rsid w:val="001F14F1"/>
    <w:rsid w:val="001F1525"/>
    <w:rsid w:val="001F1604"/>
    <w:rsid w:val="001F1C07"/>
    <w:rsid w:val="001F1C41"/>
    <w:rsid w:val="001F1E87"/>
    <w:rsid w:val="001F1EB6"/>
    <w:rsid w:val="001F22B1"/>
    <w:rsid w:val="001F2519"/>
    <w:rsid w:val="001F25AF"/>
    <w:rsid w:val="001F265A"/>
    <w:rsid w:val="001F2A89"/>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FC"/>
    <w:rsid w:val="00200197"/>
    <w:rsid w:val="002004F6"/>
    <w:rsid w:val="002005D6"/>
    <w:rsid w:val="00200D2C"/>
    <w:rsid w:val="00200DD8"/>
    <w:rsid w:val="00200E3E"/>
    <w:rsid w:val="00200E42"/>
    <w:rsid w:val="0020128C"/>
    <w:rsid w:val="00201464"/>
    <w:rsid w:val="0020177D"/>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513"/>
    <w:rsid w:val="0020775F"/>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1860"/>
    <w:rsid w:val="002128DA"/>
    <w:rsid w:val="00212CB6"/>
    <w:rsid w:val="00212E37"/>
    <w:rsid w:val="00213CC4"/>
    <w:rsid w:val="002140FF"/>
    <w:rsid w:val="0021421D"/>
    <w:rsid w:val="002147FA"/>
    <w:rsid w:val="002149EE"/>
    <w:rsid w:val="00214DAF"/>
    <w:rsid w:val="002155E6"/>
    <w:rsid w:val="00215F8E"/>
    <w:rsid w:val="00216194"/>
    <w:rsid w:val="0021732E"/>
    <w:rsid w:val="0021753A"/>
    <w:rsid w:val="00217B99"/>
    <w:rsid w:val="00217C98"/>
    <w:rsid w:val="00217D6F"/>
    <w:rsid w:val="00217F39"/>
    <w:rsid w:val="00220575"/>
    <w:rsid w:val="00220576"/>
    <w:rsid w:val="0022083C"/>
    <w:rsid w:val="00220894"/>
    <w:rsid w:val="002215A4"/>
    <w:rsid w:val="002217F6"/>
    <w:rsid w:val="00221DE9"/>
    <w:rsid w:val="00221F72"/>
    <w:rsid w:val="00222241"/>
    <w:rsid w:val="00222E4E"/>
    <w:rsid w:val="00223524"/>
    <w:rsid w:val="0022355C"/>
    <w:rsid w:val="00224706"/>
    <w:rsid w:val="002248FE"/>
    <w:rsid w:val="00224952"/>
    <w:rsid w:val="00224DD2"/>
    <w:rsid w:val="00224EC7"/>
    <w:rsid w:val="0022535F"/>
    <w:rsid w:val="002253B8"/>
    <w:rsid w:val="00225488"/>
    <w:rsid w:val="00225A6A"/>
    <w:rsid w:val="00225AC7"/>
    <w:rsid w:val="00225ACC"/>
    <w:rsid w:val="00226253"/>
    <w:rsid w:val="002263B9"/>
    <w:rsid w:val="00226E88"/>
    <w:rsid w:val="00226F57"/>
    <w:rsid w:val="00227532"/>
    <w:rsid w:val="002278AE"/>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6D12"/>
    <w:rsid w:val="00236E49"/>
    <w:rsid w:val="002370EE"/>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B0"/>
    <w:rsid w:val="00243F4C"/>
    <w:rsid w:val="0024414E"/>
    <w:rsid w:val="00244274"/>
    <w:rsid w:val="002445EE"/>
    <w:rsid w:val="00244C55"/>
    <w:rsid w:val="00244F33"/>
    <w:rsid w:val="002451C5"/>
    <w:rsid w:val="002453D1"/>
    <w:rsid w:val="00245497"/>
    <w:rsid w:val="002454B5"/>
    <w:rsid w:val="002454D0"/>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1FD4"/>
    <w:rsid w:val="00251FD9"/>
    <w:rsid w:val="00252019"/>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13"/>
    <w:rsid w:val="00254FC9"/>
    <w:rsid w:val="002551D0"/>
    <w:rsid w:val="00255374"/>
    <w:rsid w:val="00255824"/>
    <w:rsid w:val="00256BCB"/>
    <w:rsid w:val="00257BF4"/>
    <w:rsid w:val="00260003"/>
    <w:rsid w:val="0026007A"/>
    <w:rsid w:val="0026035D"/>
    <w:rsid w:val="00260472"/>
    <w:rsid w:val="002605D6"/>
    <w:rsid w:val="002606D6"/>
    <w:rsid w:val="00260A30"/>
    <w:rsid w:val="00260C6B"/>
    <w:rsid w:val="00261823"/>
    <w:rsid w:val="00261C98"/>
    <w:rsid w:val="002620EF"/>
    <w:rsid w:val="002621F4"/>
    <w:rsid w:val="0026223B"/>
    <w:rsid w:val="0026248E"/>
    <w:rsid w:val="00262604"/>
    <w:rsid w:val="00262680"/>
    <w:rsid w:val="00262887"/>
    <w:rsid w:val="00262914"/>
    <w:rsid w:val="00262DD3"/>
    <w:rsid w:val="00262ED3"/>
    <w:rsid w:val="00262FAC"/>
    <w:rsid w:val="00263808"/>
    <w:rsid w:val="00264174"/>
    <w:rsid w:val="002641C2"/>
    <w:rsid w:val="00264455"/>
    <w:rsid w:val="0026448A"/>
    <w:rsid w:val="002647BF"/>
    <w:rsid w:val="002647D5"/>
    <w:rsid w:val="0026483B"/>
    <w:rsid w:val="00264E95"/>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19BA"/>
    <w:rsid w:val="0027229A"/>
    <w:rsid w:val="00272367"/>
    <w:rsid w:val="002729B6"/>
    <w:rsid w:val="00272B03"/>
    <w:rsid w:val="00273175"/>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03"/>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B1"/>
    <w:rsid w:val="00292BCE"/>
    <w:rsid w:val="00292F56"/>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312"/>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4C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0D"/>
    <w:rsid w:val="002B0E2D"/>
    <w:rsid w:val="002B1A69"/>
    <w:rsid w:val="002B1DD3"/>
    <w:rsid w:val="002B1E54"/>
    <w:rsid w:val="002B2017"/>
    <w:rsid w:val="002B22A2"/>
    <w:rsid w:val="002B2512"/>
    <w:rsid w:val="002B2723"/>
    <w:rsid w:val="002B284D"/>
    <w:rsid w:val="002B2999"/>
    <w:rsid w:val="002B299A"/>
    <w:rsid w:val="002B2A2D"/>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1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D7F99"/>
    <w:rsid w:val="002E0319"/>
    <w:rsid w:val="002E0D2E"/>
    <w:rsid w:val="002E0E19"/>
    <w:rsid w:val="002E105A"/>
    <w:rsid w:val="002E1513"/>
    <w:rsid w:val="002E179B"/>
    <w:rsid w:val="002E1C9E"/>
    <w:rsid w:val="002E1DBE"/>
    <w:rsid w:val="002E1E0B"/>
    <w:rsid w:val="002E257B"/>
    <w:rsid w:val="002E275D"/>
    <w:rsid w:val="002E2C82"/>
    <w:rsid w:val="002E2CAB"/>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40A"/>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A27"/>
    <w:rsid w:val="002F4B1B"/>
    <w:rsid w:val="002F519A"/>
    <w:rsid w:val="002F57F5"/>
    <w:rsid w:val="002F59E1"/>
    <w:rsid w:val="002F5B8D"/>
    <w:rsid w:val="002F5C53"/>
    <w:rsid w:val="002F5DD6"/>
    <w:rsid w:val="002F5FEA"/>
    <w:rsid w:val="002F60F0"/>
    <w:rsid w:val="002F63E7"/>
    <w:rsid w:val="002F6E2F"/>
    <w:rsid w:val="002F6EE3"/>
    <w:rsid w:val="002F7321"/>
    <w:rsid w:val="002F7BDC"/>
    <w:rsid w:val="002F7BE3"/>
    <w:rsid w:val="002F7E6A"/>
    <w:rsid w:val="002F7F21"/>
    <w:rsid w:val="00300165"/>
    <w:rsid w:val="0030029A"/>
    <w:rsid w:val="0030064E"/>
    <w:rsid w:val="00300A94"/>
    <w:rsid w:val="003010CF"/>
    <w:rsid w:val="00301BB8"/>
    <w:rsid w:val="00301C9C"/>
    <w:rsid w:val="003029C8"/>
    <w:rsid w:val="003029CF"/>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517"/>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6B6"/>
    <w:rsid w:val="003228DA"/>
    <w:rsid w:val="00322C68"/>
    <w:rsid w:val="00322CFB"/>
    <w:rsid w:val="00322DCB"/>
    <w:rsid w:val="00323605"/>
    <w:rsid w:val="00323D19"/>
    <w:rsid w:val="00323D6B"/>
    <w:rsid w:val="00323E5B"/>
    <w:rsid w:val="00323F80"/>
    <w:rsid w:val="00324092"/>
    <w:rsid w:val="0032461A"/>
    <w:rsid w:val="0032497E"/>
    <w:rsid w:val="00324B87"/>
    <w:rsid w:val="00324DF6"/>
    <w:rsid w:val="00325ACC"/>
    <w:rsid w:val="00325B7E"/>
    <w:rsid w:val="003260B9"/>
    <w:rsid w:val="00326882"/>
    <w:rsid w:val="00326957"/>
    <w:rsid w:val="00326AE2"/>
    <w:rsid w:val="00326F23"/>
    <w:rsid w:val="00327721"/>
    <w:rsid w:val="0032779F"/>
    <w:rsid w:val="0033055C"/>
    <w:rsid w:val="00330917"/>
    <w:rsid w:val="00330EDE"/>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AF2"/>
    <w:rsid w:val="00334BF8"/>
    <w:rsid w:val="003352DF"/>
    <w:rsid w:val="00335773"/>
    <w:rsid w:val="00335783"/>
    <w:rsid w:val="003357B5"/>
    <w:rsid w:val="00335B2F"/>
    <w:rsid w:val="00335B75"/>
    <w:rsid w:val="00335D8C"/>
    <w:rsid w:val="00335E6A"/>
    <w:rsid w:val="00336072"/>
    <w:rsid w:val="003363A1"/>
    <w:rsid w:val="00336D0A"/>
    <w:rsid w:val="00336ED8"/>
    <w:rsid w:val="003372EC"/>
    <w:rsid w:val="003376F7"/>
    <w:rsid w:val="003378DD"/>
    <w:rsid w:val="00337955"/>
    <w:rsid w:val="00337F85"/>
    <w:rsid w:val="0034226D"/>
    <w:rsid w:val="0034227F"/>
    <w:rsid w:val="003426C6"/>
    <w:rsid w:val="00342972"/>
    <w:rsid w:val="003429AB"/>
    <w:rsid w:val="00342BA7"/>
    <w:rsid w:val="00342C56"/>
    <w:rsid w:val="00342FDD"/>
    <w:rsid w:val="003435F1"/>
    <w:rsid w:val="003436E9"/>
    <w:rsid w:val="0034429B"/>
    <w:rsid w:val="003444B0"/>
    <w:rsid w:val="0034468E"/>
    <w:rsid w:val="003446ED"/>
    <w:rsid w:val="0034477D"/>
    <w:rsid w:val="00344866"/>
    <w:rsid w:val="003450D6"/>
    <w:rsid w:val="003452EF"/>
    <w:rsid w:val="00345310"/>
    <w:rsid w:val="00345797"/>
    <w:rsid w:val="003457DA"/>
    <w:rsid w:val="0034588C"/>
    <w:rsid w:val="00345A19"/>
    <w:rsid w:val="00345A74"/>
    <w:rsid w:val="00345E6A"/>
    <w:rsid w:val="003461CF"/>
    <w:rsid w:val="00346374"/>
    <w:rsid w:val="0034638C"/>
    <w:rsid w:val="003466D1"/>
    <w:rsid w:val="003467DB"/>
    <w:rsid w:val="00346F0B"/>
    <w:rsid w:val="00346F7F"/>
    <w:rsid w:val="003479D4"/>
    <w:rsid w:val="00350108"/>
    <w:rsid w:val="00350221"/>
    <w:rsid w:val="00350762"/>
    <w:rsid w:val="003507C4"/>
    <w:rsid w:val="003507DE"/>
    <w:rsid w:val="00350C55"/>
    <w:rsid w:val="00350DB2"/>
    <w:rsid w:val="00350DDE"/>
    <w:rsid w:val="00350F1B"/>
    <w:rsid w:val="00351319"/>
    <w:rsid w:val="0035185D"/>
    <w:rsid w:val="003519A1"/>
    <w:rsid w:val="00351C82"/>
    <w:rsid w:val="00352480"/>
    <w:rsid w:val="00352D9C"/>
    <w:rsid w:val="00352DA4"/>
    <w:rsid w:val="003530D2"/>
    <w:rsid w:val="0035331A"/>
    <w:rsid w:val="003534E1"/>
    <w:rsid w:val="003535DD"/>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BB7"/>
    <w:rsid w:val="00360C0F"/>
    <w:rsid w:val="00360D01"/>
    <w:rsid w:val="00360F1C"/>
    <w:rsid w:val="00361314"/>
    <w:rsid w:val="00361816"/>
    <w:rsid w:val="00362569"/>
    <w:rsid w:val="003626CD"/>
    <w:rsid w:val="00362C20"/>
    <w:rsid w:val="00363397"/>
    <w:rsid w:val="003634F3"/>
    <w:rsid w:val="003636CD"/>
    <w:rsid w:val="003642B2"/>
    <w:rsid w:val="003642CE"/>
    <w:rsid w:val="003645F8"/>
    <w:rsid w:val="0036487C"/>
    <w:rsid w:val="00364FC3"/>
    <w:rsid w:val="00365411"/>
    <w:rsid w:val="0036556D"/>
    <w:rsid w:val="00365FA2"/>
    <w:rsid w:val="003660E5"/>
    <w:rsid w:val="00366A9C"/>
    <w:rsid w:val="00366C69"/>
    <w:rsid w:val="00366D2A"/>
    <w:rsid w:val="00366DDB"/>
    <w:rsid w:val="00367441"/>
    <w:rsid w:val="00367709"/>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71B"/>
    <w:rsid w:val="003738E1"/>
    <w:rsid w:val="00373ABB"/>
    <w:rsid w:val="00373C75"/>
    <w:rsid w:val="00373DBA"/>
    <w:rsid w:val="00374059"/>
    <w:rsid w:val="003749C4"/>
    <w:rsid w:val="00374B14"/>
    <w:rsid w:val="0037535B"/>
    <w:rsid w:val="00375387"/>
    <w:rsid w:val="003754A1"/>
    <w:rsid w:val="0037552D"/>
    <w:rsid w:val="003756DB"/>
    <w:rsid w:val="0037596E"/>
    <w:rsid w:val="00375BE3"/>
    <w:rsid w:val="00375E68"/>
    <w:rsid w:val="00375F44"/>
    <w:rsid w:val="00375F6C"/>
    <w:rsid w:val="0037643C"/>
    <w:rsid w:val="0037665D"/>
    <w:rsid w:val="003766FC"/>
    <w:rsid w:val="00376963"/>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4FB9"/>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210"/>
    <w:rsid w:val="003A05BC"/>
    <w:rsid w:val="003A08EA"/>
    <w:rsid w:val="003A0B86"/>
    <w:rsid w:val="003A180F"/>
    <w:rsid w:val="003A18DD"/>
    <w:rsid w:val="003A2028"/>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F93"/>
    <w:rsid w:val="003A63D7"/>
    <w:rsid w:val="003A68AD"/>
    <w:rsid w:val="003A69C8"/>
    <w:rsid w:val="003A6A4C"/>
    <w:rsid w:val="003A6A8D"/>
    <w:rsid w:val="003A6AF9"/>
    <w:rsid w:val="003A700A"/>
    <w:rsid w:val="003A7346"/>
    <w:rsid w:val="003A73B9"/>
    <w:rsid w:val="003A7834"/>
    <w:rsid w:val="003B00C2"/>
    <w:rsid w:val="003B0676"/>
    <w:rsid w:val="003B07EE"/>
    <w:rsid w:val="003B0B5B"/>
    <w:rsid w:val="003B0E79"/>
    <w:rsid w:val="003B1304"/>
    <w:rsid w:val="003B1C92"/>
    <w:rsid w:val="003B21D8"/>
    <w:rsid w:val="003B224E"/>
    <w:rsid w:val="003B2494"/>
    <w:rsid w:val="003B2B37"/>
    <w:rsid w:val="003B2F53"/>
    <w:rsid w:val="003B3575"/>
    <w:rsid w:val="003B3B2F"/>
    <w:rsid w:val="003B404F"/>
    <w:rsid w:val="003B429E"/>
    <w:rsid w:val="003B4351"/>
    <w:rsid w:val="003B4FB0"/>
    <w:rsid w:val="003B50B3"/>
    <w:rsid w:val="003B50BC"/>
    <w:rsid w:val="003B515A"/>
    <w:rsid w:val="003B53D4"/>
    <w:rsid w:val="003B5549"/>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3CC"/>
    <w:rsid w:val="003C346D"/>
    <w:rsid w:val="003C3736"/>
    <w:rsid w:val="003C3A9D"/>
    <w:rsid w:val="003C3DFA"/>
    <w:rsid w:val="003C3F6E"/>
    <w:rsid w:val="003C4262"/>
    <w:rsid w:val="003C4267"/>
    <w:rsid w:val="003C42BF"/>
    <w:rsid w:val="003C465E"/>
    <w:rsid w:val="003C491E"/>
    <w:rsid w:val="003C4F9C"/>
    <w:rsid w:val="003C5405"/>
    <w:rsid w:val="003C54A0"/>
    <w:rsid w:val="003C599C"/>
    <w:rsid w:val="003C59C1"/>
    <w:rsid w:val="003C5D7B"/>
    <w:rsid w:val="003C5E6B"/>
    <w:rsid w:val="003C6876"/>
    <w:rsid w:val="003C6C53"/>
    <w:rsid w:val="003C7209"/>
    <w:rsid w:val="003C72B6"/>
    <w:rsid w:val="003C7614"/>
    <w:rsid w:val="003C7AD7"/>
    <w:rsid w:val="003D006B"/>
    <w:rsid w:val="003D054A"/>
    <w:rsid w:val="003D059B"/>
    <w:rsid w:val="003D0CF1"/>
    <w:rsid w:val="003D0EFB"/>
    <w:rsid w:val="003D0FC3"/>
    <w:rsid w:val="003D11E6"/>
    <w:rsid w:val="003D1AD1"/>
    <w:rsid w:val="003D1B12"/>
    <w:rsid w:val="003D1CF1"/>
    <w:rsid w:val="003D1F8F"/>
    <w:rsid w:val="003D212D"/>
    <w:rsid w:val="003D2493"/>
    <w:rsid w:val="003D274E"/>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4F46"/>
    <w:rsid w:val="003D4F91"/>
    <w:rsid w:val="003D518E"/>
    <w:rsid w:val="003D53DC"/>
    <w:rsid w:val="003D5416"/>
    <w:rsid w:val="003D542B"/>
    <w:rsid w:val="003D5CBF"/>
    <w:rsid w:val="003D647F"/>
    <w:rsid w:val="003D6508"/>
    <w:rsid w:val="003D6525"/>
    <w:rsid w:val="003D66D2"/>
    <w:rsid w:val="003D67F2"/>
    <w:rsid w:val="003D69AD"/>
    <w:rsid w:val="003D77F9"/>
    <w:rsid w:val="003D7D52"/>
    <w:rsid w:val="003D7F24"/>
    <w:rsid w:val="003E00B7"/>
    <w:rsid w:val="003E016B"/>
    <w:rsid w:val="003E0409"/>
    <w:rsid w:val="003E07AE"/>
    <w:rsid w:val="003E0B88"/>
    <w:rsid w:val="003E1160"/>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B04"/>
    <w:rsid w:val="003E4E2C"/>
    <w:rsid w:val="003E53A2"/>
    <w:rsid w:val="003E568F"/>
    <w:rsid w:val="003E57E1"/>
    <w:rsid w:val="003E5A35"/>
    <w:rsid w:val="003E5D4F"/>
    <w:rsid w:val="003E618D"/>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D6E"/>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6D4D"/>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23E"/>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A17"/>
    <w:rsid w:val="00410D44"/>
    <w:rsid w:val="004110E7"/>
    <w:rsid w:val="00411362"/>
    <w:rsid w:val="00411B87"/>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09"/>
    <w:rsid w:val="0041363F"/>
    <w:rsid w:val="004137B6"/>
    <w:rsid w:val="00413A54"/>
    <w:rsid w:val="00413B95"/>
    <w:rsid w:val="00413C10"/>
    <w:rsid w:val="00413CD9"/>
    <w:rsid w:val="00413F7F"/>
    <w:rsid w:val="00413F9A"/>
    <w:rsid w:val="004140CA"/>
    <w:rsid w:val="00414130"/>
    <w:rsid w:val="004142A4"/>
    <w:rsid w:val="00414C65"/>
    <w:rsid w:val="00414EEF"/>
    <w:rsid w:val="00415571"/>
    <w:rsid w:val="00415998"/>
    <w:rsid w:val="00415B13"/>
    <w:rsid w:val="00415C08"/>
    <w:rsid w:val="00415C20"/>
    <w:rsid w:val="00415D76"/>
    <w:rsid w:val="004163C6"/>
    <w:rsid w:val="00416665"/>
    <w:rsid w:val="00416705"/>
    <w:rsid w:val="00416A67"/>
    <w:rsid w:val="00416ACB"/>
    <w:rsid w:val="00416D1F"/>
    <w:rsid w:val="00416D39"/>
    <w:rsid w:val="00417429"/>
    <w:rsid w:val="00417AB7"/>
    <w:rsid w:val="0042084A"/>
    <w:rsid w:val="004208AC"/>
    <w:rsid w:val="00421303"/>
    <w:rsid w:val="00421523"/>
    <w:rsid w:val="00421570"/>
    <w:rsid w:val="004216B6"/>
    <w:rsid w:val="00421762"/>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88E"/>
    <w:rsid w:val="004259E7"/>
    <w:rsid w:val="00425BE2"/>
    <w:rsid w:val="00425DA7"/>
    <w:rsid w:val="004261C8"/>
    <w:rsid w:val="00426266"/>
    <w:rsid w:val="004264E1"/>
    <w:rsid w:val="004268E8"/>
    <w:rsid w:val="00426EBE"/>
    <w:rsid w:val="00427CEA"/>
    <w:rsid w:val="00427F80"/>
    <w:rsid w:val="004306BC"/>
    <w:rsid w:val="004307F1"/>
    <w:rsid w:val="004308E7"/>
    <w:rsid w:val="00430A2D"/>
    <w:rsid w:val="00430D00"/>
    <w:rsid w:val="0043106D"/>
    <w:rsid w:val="00431407"/>
    <w:rsid w:val="00431505"/>
    <w:rsid w:val="00431572"/>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A2E"/>
    <w:rsid w:val="00435B83"/>
    <w:rsid w:val="00435EAD"/>
    <w:rsid w:val="00435FE2"/>
    <w:rsid w:val="0043600A"/>
    <w:rsid w:val="004360C5"/>
    <w:rsid w:val="00436344"/>
    <w:rsid w:val="00436438"/>
    <w:rsid w:val="004365E8"/>
    <w:rsid w:val="00436809"/>
    <w:rsid w:val="00436A59"/>
    <w:rsid w:val="00436E2F"/>
    <w:rsid w:val="00436EAB"/>
    <w:rsid w:val="00437175"/>
    <w:rsid w:val="00437270"/>
    <w:rsid w:val="0043773F"/>
    <w:rsid w:val="004379D4"/>
    <w:rsid w:val="00440FED"/>
    <w:rsid w:val="0044189A"/>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842"/>
    <w:rsid w:val="00460CC3"/>
    <w:rsid w:val="00460CF4"/>
    <w:rsid w:val="00460D7E"/>
    <w:rsid w:val="00460D89"/>
    <w:rsid w:val="00460D97"/>
    <w:rsid w:val="00460E86"/>
    <w:rsid w:val="00461916"/>
    <w:rsid w:val="00461B56"/>
    <w:rsid w:val="00461D31"/>
    <w:rsid w:val="004626F8"/>
    <w:rsid w:val="00462A9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09"/>
    <w:rsid w:val="00470EB5"/>
    <w:rsid w:val="00470F89"/>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08B"/>
    <w:rsid w:val="00480447"/>
    <w:rsid w:val="004807A5"/>
    <w:rsid w:val="00480988"/>
    <w:rsid w:val="00480E05"/>
    <w:rsid w:val="00480F74"/>
    <w:rsid w:val="00481613"/>
    <w:rsid w:val="00481709"/>
    <w:rsid w:val="0048186B"/>
    <w:rsid w:val="004820BD"/>
    <w:rsid w:val="00482B5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A82"/>
    <w:rsid w:val="00486B65"/>
    <w:rsid w:val="00486F13"/>
    <w:rsid w:val="004873E3"/>
    <w:rsid w:val="00490171"/>
    <w:rsid w:val="00490187"/>
    <w:rsid w:val="004902CB"/>
    <w:rsid w:val="004902F4"/>
    <w:rsid w:val="00490DE3"/>
    <w:rsid w:val="00490E9B"/>
    <w:rsid w:val="00491453"/>
    <w:rsid w:val="00491959"/>
    <w:rsid w:val="00491984"/>
    <w:rsid w:val="00491CCD"/>
    <w:rsid w:val="00491E36"/>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2F3"/>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9A1"/>
    <w:rsid w:val="004A59FA"/>
    <w:rsid w:val="004A5DF3"/>
    <w:rsid w:val="004A5EBA"/>
    <w:rsid w:val="004A6134"/>
    <w:rsid w:val="004A6135"/>
    <w:rsid w:val="004A6328"/>
    <w:rsid w:val="004A6EE7"/>
    <w:rsid w:val="004A7092"/>
    <w:rsid w:val="004A778A"/>
    <w:rsid w:val="004A7DAF"/>
    <w:rsid w:val="004B059B"/>
    <w:rsid w:val="004B0619"/>
    <w:rsid w:val="004B0996"/>
    <w:rsid w:val="004B0BD4"/>
    <w:rsid w:val="004B0C87"/>
    <w:rsid w:val="004B179A"/>
    <w:rsid w:val="004B1A09"/>
    <w:rsid w:val="004B1BFF"/>
    <w:rsid w:val="004B2435"/>
    <w:rsid w:val="004B276F"/>
    <w:rsid w:val="004B27F2"/>
    <w:rsid w:val="004B2A8D"/>
    <w:rsid w:val="004B2DD1"/>
    <w:rsid w:val="004B4017"/>
    <w:rsid w:val="004B407B"/>
    <w:rsid w:val="004B49E6"/>
    <w:rsid w:val="004B4D69"/>
    <w:rsid w:val="004B5300"/>
    <w:rsid w:val="004B54AF"/>
    <w:rsid w:val="004B5FC7"/>
    <w:rsid w:val="004B6373"/>
    <w:rsid w:val="004B682C"/>
    <w:rsid w:val="004B6CC9"/>
    <w:rsid w:val="004B733F"/>
    <w:rsid w:val="004B79FF"/>
    <w:rsid w:val="004C01A8"/>
    <w:rsid w:val="004C07ED"/>
    <w:rsid w:val="004C0809"/>
    <w:rsid w:val="004C099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C7CC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03"/>
    <w:rsid w:val="004D4290"/>
    <w:rsid w:val="004D481B"/>
    <w:rsid w:val="004D48A8"/>
    <w:rsid w:val="004D4C4C"/>
    <w:rsid w:val="004D4CA6"/>
    <w:rsid w:val="004D645A"/>
    <w:rsid w:val="004D6710"/>
    <w:rsid w:val="004D69CD"/>
    <w:rsid w:val="004D6F4D"/>
    <w:rsid w:val="004D6F95"/>
    <w:rsid w:val="004D7045"/>
    <w:rsid w:val="004D72FE"/>
    <w:rsid w:val="004D7394"/>
    <w:rsid w:val="004D7452"/>
    <w:rsid w:val="004D7462"/>
    <w:rsid w:val="004D75CD"/>
    <w:rsid w:val="004D7B2E"/>
    <w:rsid w:val="004D7C2B"/>
    <w:rsid w:val="004D7E91"/>
    <w:rsid w:val="004E003A"/>
    <w:rsid w:val="004E00AC"/>
    <w:rsid w:val="004E0386"/>
    <w:rsid w:val="004E0768"/>
    <w:rsid w:val="004E1A31"/>
    <w:rsid w:val="004E1C88"/>
    <w:rsid w:val="004E22AD"/>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D45"/>
    <w:rsid w:val="004E51BE"/>
    <w:rsid w:val="004E5BCC"/>
    <w:rsid w:val="004E632E"/>
    <w:rsid w:val="004E6393"/>
    <w:rsid w:val="004E6459"/>
    <w:rsid w:val="004E645D"/>
    <w:rsid w:val="004E651F"/>
    <w:rsid w:val="004E6D71"/>
    <w:rsid w:val="004E774B"/>
    <w:rsid w:val="004E7E92"/>
    <w:rsid w:val="004F0634"/>
    <w:rsid w:val="004F0884"/>
    <w:rsid w:val="004F0AFD"/>
    <w:rsid w:val="004F0FAA"/>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3DA"/>
    <w:rsid w:val="004F7528"/>
    <w:rsid w:val="004F7BCA"/>
    <w:rsid w:val="004F7D89"/>
    <w:rsid w:val="0050022A"/>
    <w:rsid w:val="005003A6"/>
    <w:rsid w:val="00500763"/>
    <w:rsid w:val="00500D9A"/>
    <w:rsid w:val="00501076"/>
    <w:rsid w:val="005010E9"/>
    <w:rsid w:val="005011D7"/>
    <w:rsid w:val="00501981"/>
    <w:rsid w:val="00501A85"/>
    <w:rsid w:val="00501BB3"/>
    <w:rsid w:val="00501F01"/>
    <w:rsid w:val="00501F52"/>
    <w:rsid w:val="00501F85"/>
    <w:rsid w:val="00502145"/>
    <w:rsid w:val="0050218C"/>
    <w:rsid w:val="005021DD"/>
    <w:rsid w:val="005026CA"/>
    <w:rsid w:val="00502B72"/>
    <w:rsid w:val="00502CAC"/>
    <w:rsid w:val="00502E68"/>
    <w:rsid w:val="005038A6"/>
    <w:rsid w:val="00503B71"/>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A4"/>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8B4"/>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EF"/>
    <w:rsid w:val="005163F4"/>
    <w:rsid w:val="0051659B"/>
    <w:rsid w:val="00516817"/>
    <w:rsid w:val="005173A7"/>
    <w:rsid w:val="005177E1"/>
    <w:rsid w:val="00517A0D"/>
    <w:rsid w:val="00517B54"/>
    <w:rsid w:val="0052008F"/>
    <w:rsid w:val="00520B08"/>
    <w:rsid w:val="00520C0A"/>
    <w:rsid w:val="00520C99"/>
    <w:rsid w:val="00520D90"/>
    <w:rsid w:val="00520DC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70"/>
    <w:rsid w:val="00524AED"/>
    <w:rsid w:val="00524B3C"/>
    <w:rsid w:val="00524C1C"/>
    <w:rsid w:val="00524C1F"/>
    <w:rsid w:val="00524D46"/>
    <w:rsid w:val="00524F50"/>
    <w:rsid w:val="005253EC"/>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58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22B"/>
    <w:rsid w:val="00537CA4"/>
    <w:rsid w:val="00540143"/>
    <w:rsid w:val="00540394"/>
    <w:rsid w:val="005405F0"/>
    <w:rsid w:val="0054094D"/>
    <w:rsid w:val="00540AA6"/>
    <w:rsid w:val="00540BDE"/>
    <w:rsid w:val="00540C6A"/>
    <w:rsid w:val="0054108B"/>
    <w:rsid w:val="00541C13"/>
    <w:rsid w:val="00541DCA"/>
    <w:rsid w:val="00541DDB"/>
    <w:rsid w:val="00542793"/>
    <w:rsid w:val="00542AC3"/>
    <w:rsid w:val="00542B58"/>
    <w:rsid w:val="005433B3"/>
    <w:rsid w:val="0054343A"/>
    <w:rsid w:val="00543974"/>
    <w:rsid w:val="00543EBF"/>
    <w:rsid w:val="00543EEE"/>
    <w:rsid w:val="0054413B"/>
    <w:rsid w:val="00544944"/>
    <w:rsid w:val="00544ABA"/>
    <w:rsid w:val="00544B73"/>
    <w:rsid w:val="00544E14"/>
    <w:rsid w:val="00545234"/>
    <w:rsid w:val="005456C4"/>
    <w:rsid w:val="00545856"/>
    <w:rsid w:val="0054593A"/>
    <w:rsid w:val="00545F9E"/>
    <w:rsid w:val="005460EB"/>
    <w:rsid w:val="0054622E"/>
    <w:rsid w:val="005467FB"/>
    <w:rsid w:val="00546A0E"/>
    <w:rsid w:val="00546A44"/>
    <w:rsid w:val="00546A61"/>
    <w:rsid w:val="00546AE9"/>
    <w:rsid w:val="00546B3A"/>
    <w:rsid w:val="0054730D"/>
    <w:rsid w:val="005474ED"/>
    <w:rsid w:val="00547720"/>
    <w:rsid w:val="00547989"/>
    <w:rsid w:val="00547BA6"/>
    <w:rsid w:val="00547E3B"/>
    <w:rsid w:val="00550E0E"/>
    <w:rsid w:val="00551320"/>
    <w:rsid w:val="005513DF"/>
    <w:rsid w:val="00551402"/>
    <w:rsid w:val="005514BF"/>
    <w:rsid w:val="0055163C"/>
    <w:rsid w:val="005518A4"/>
    <w:rsid w:val="0055191F"/>
    <w:rsid w:val="00551A2F"/>
    <w:rsid w:val="00551A94"/>
    <w:rsid w:val="00552768"/>
    <w:rsid w:val="00552935"/>
    <w:rsid w:val="005530A0"/>
    <w:rsid w:val="00553127"/>
    <w:rsid w:val="005537D5"/>
    <w:rsid w:val="005537E0"/>
    <w:rsid w:val="005547A0"/>
    <w:rsid w:val="00554BE7"/>
    <w:rsid w:val="00554D71"/>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286"/>
    <w:rsid w:val="005605C0"/>
    <w:rsid w:val="00560A70"/>
    <w:rsid w:val="00560C33"/>
    <w:rsid w:val="00560D23"/>
    <w:rsid w:val="005614E5"/>
    <w:rsid w:val="005615D8"/>
    <w:rsid w:val="005616DE"/>
    <w:rsid w:val="005617DC"/>
    <w:rsid w:val="005619CF"/>
    <w:rsid w:val="00561F02"/>
    <w:rsid w:val="00561F97"/>
    <w:rsid w:val="00562113"/>
    <w:rsid w:val="00562389"/>
    <w:rsid w:val="005626D6"/>
    <w:rsid w:val="00562CE2"/>
    <w:rsid w:val="00562DC5"/>
    <w:rsid w:val="00563491"/>
    <w:rsid w:val="005638D0"/>
    <w:rsid w:val="005638D4"/>
    <w:rsid w:val="00563B6A"/>
    <w:rsid w:val="005644BE"/>
    <w:rsid w:val="00564AD6"/>
    <w:rsid w:val="00564B12"/>
    <w:rsid w:val="00565317"/>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55"/>
    <w:rsid w:val="00570CF6"/>
    <w:rsid w:val="00570DDB"/>
    <w:rsid w:val="00570E24"/>
    <w:rsid w:val="00570F69"/>
    <w:rsid w:val="00571168"/>
    <w:rsid w:val="005717F5"/>
    <w:rsid w:val="00571A78"/>
    <w:rsid w:val="00571FCC"/>
    <w:rsid w:val="00572391"/>
    <w:rsid w:val="005725B2"/>
    <w:rsid w:val="00572654"/>
    <w:rsid w:val="00572760"/>
    <w:rsid w:val="005727C8"/>
    <w:rsid w:val="00572C11"/>
    <w:rsid w:val="00572F75"/>
    <w:rsid w:val="00573242"/>
    <w:rsid w:val="00573339"/>
    <w:rsid w:val="00573618"/>
    <w:rsid w:val="005736A7"/>
    <w:rsid w:val="005736FB"/>
    <w:rsid w:val="00573B02"/>
    <w:rsid w:val="00573BE6"/>
    <w:rsid w:val="00573D04"/>
    <w:rsid w:val="00573D73"/>
    <w:rsid w:val="005743DE"/>
    <w:rsid w:val="00574711"/>
    <w:rsid w:val="00574CD4"/>
    <w:rsid w:val="00574CD7"/>
    <w:rsid w:val="00574F3F"/>
    <w:rsid w:val="0057511D"/>
    <w:rsid w:val="0057515F"/>
    <w:rsid w:val="00575332"/>
    <w:rsid w:val="005753C1"/>
    <w:rsid w:val="00575589"/>
    <w:rsid w:val="0057562C"/>
    <w:rsid w:val="005759F6"/>
    <w:rsid w:val="00575E3E"/>
    <w:rsid w:val="005762DE"/>
    <w:rsid w:val="0057654E"/>
    <w:rsid w:val="005765F5"/>
    <w:rsid w:val="00576D6C"/>
    <w:rsid w:val="00577A2E"/>
    <w:rsid w:val="00577A7D"/>
    <w:rsid w:val="00577EC0"/>
    <w:rsid w:val="0058084A"/>
    <w:rsid w:val="00580B2B"/>
    <w:rsid w:val="00580CE7"/>
    <w:rsid w:val="00580E48"/>
    <w:rsid w:val="00580F0A"/>
    <w:rsid w:val="00580F9E"/>
    <w:rsid w:val="00581246"/>
    <w:rsid w:val="00581396"/>
    <w:rsid w:val="0058176B"/>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3D"/>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33D"/>
    <w:rsid w:val="0059240E"/>
    <w:rsid w:val="00592712"/>
    <w:rsid w:val="00592B03"/>
    <w:rsid w:val="00592B15"/>
    <w:rsid w:val="00592D9A"/>
    <w:rsid w:val="005938D9"/>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5E2E"/>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604"/>
    <w:rsid w:val="005A1B24"/>
    <w:rsid w:val="005A269F"/>
    <w:rsid w:val="005A276A"/>
    <w:rsid w:val="005A2971"/>
    <w:rsid w:val="005A2996"/>
    <w:rsid w:val="005A2A1E"/>
    <w:rsid w:val="005A2DDD"/>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449"/>
    <w:rsid w:val="005B0542"/>
    <w:rsid w:val="005B0A1E"/>
    <w:rsid w:val="005B0E64"/>
    <w:rsid w:val="005B0F40"/>
    <w:rsid w:val="005B1267"/>
    <w:rsid w:val="005B15F2"/>
    <w:rsid w:val="005B1CF8"/>
    <w:rsid w:val="005B200C"/>
    <w:rsid w:val="005B21D7"/>
    <w:rsid w:val="005B2225"/>
    <w:rsid w:val="005B2738"/>
    <w:rsid w:val="005B2799"/>
    <w:rsid w:val="005B2839"/>
    <w:rsid w:val="005B2B77"/>
    <w:rsid w:val="005B2CFE"/>
    <w:rsid w:val="005B31DA"/>
    <w:rsid w:val="005B3598"/>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1B"/>
    <w:rsid w:val="005C177E"/>
    <w:rsid w:val="005C17B2"/>
    <w:rsid w:val="005C1942"/>
    <w:rsid w:val="005C1AA1"/>
    <w:rsid w:val="005C206D"/>
    <w:rsid w:val="005C2700"/>
    <w:rsid w:val="005C28FA"/>
    <w:rsid w:val="005C29ED"/>
    <w:rsid w:val="005C2BF5"/>
    <w:rsid w:val="005C3616"/>
    <w:rsid w:val="005C38F1"/>
    <w:rsid w:val="005C3D68"/>
    <w:rsid w:val="005C3FB6"/>
    <w:rsid w:val="005C40F4"/>
    <w:rsid w:val="005C4163"/>
    <w:rsid w:val="005C43BE"/>
    <w:rsid w:val="005C444A"/>
    <w:rsid w:val="005C44B3"/>
    <w:rsid w:val="005C44F3"/>
    <w:rsid w:val="005C477F"/>
    <w:rsid w:val="005C4D4D"/>
    <w:rsid w:val="005C4DA8"/>
    <w:rsid w:val="005C58AD"/>
    <w:rsid w:val="005C59B5"/>
    <w:rsid w:val="005C5B1B"/>
    <w:rsid w:val="005C5E99"/>
    <w:rsid w:val="005C60E0"/>
    <w:rsid w:val="005C655A"/>
    <w:rsid w:val="005C6735"/>
    <w:rsid w:val="005C67BA"/>
    <w:rsid w:val="005C687B"/>
    <w:rsid w:val="005C68B2"/>
    <w:rsid w:val="005C6B18"/>
    <w:rsid w:val="005C6E49"/>
    <w:rsid w:val="005C6F75"/>
    <w:rsid w:val="005C712D"/>
    <w:rsid w:val="005C7C75"/>
    <w:rsid w:val="005C7DEC"/>
    <w:rsid w:val="005C7F5B"/>
    <w:rsid w:val="005D0179"/>
    <w:rsid w:val="005D0620"/>
    <w:rsid w:val="005D0E4F"/>
    <w:rsid w:val="005D1076"/>
    <w:rsid w:val="005D107D"/>
    <w:rsid w:val="005D1499"/>
    <w:rsid w:val="005D1553"/>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495"/>
    <w:rsid w:val="005D6AA9"/>
    <w:rsid w:val="005D6F51"/>
    <w:rsid w:val="005D6FE5"/>
    <w:rsid w:val="005D748A"/>
    <w:rsid w:val="005D74AF"/>
    <w:rsid w:val="005D74BF"/>
    <w:rsid w:val="005D7CCA"/>
    <w:rsid w:val="005D7E0D"/>
    <w:rsid w:val="005E096B"/>
    <w:rsid w:val="005E104E"/>
    <w:rsid w:val="005E109D"/>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312"/>
    <w:rsid w:val="005F08A8"/>
    <w:rsid w:val="005F09BA"/>
    <w:rsid w:val="005F0A43"/>
    <w:rsid w:val="005F0A6C"/>
    <w:rsid w:val="005F17F6"/>
    <w:rsid w:val="005F22ED"/>
    <w:rsid w:val="005F24EC"/>
    <w:rsid w:val="005F2534"/>
    <w:rsid w:val="005F27A6"/>
    <w:rsid w:val="005F27BF"/>
    <w:rsid w:val="005F3199"/>
    <w:rsid w:val="005F338E"/>
    <w:rsid w:val="005F3585"/>
    <w:rsid w:val="005F3D2A"/>
    <w:rsid w:val="005F4171"/>
    <w:rsid w:val="005F41F2"/>
    <w:rsid w:val="005F459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80D"/>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3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553"/>
    <w:rsid w:val="006177F8"/>
    <w:rsid w:val="00617913"/>
    <w:rsid w:val="00617D24"/>
    <w:rsid w:val="00617DE8"/>
    <w:rsid w:val="00617E45"/>
    <w:rsid w:val="0062035A"/>
    <w:rsid w:val="006205CA"/>
    <w:rsid w:val="0062098F"/>
    <w:rsid w:val="00620CE0"/>
    <w:rsid w:val="00620E79"/>
    <w:rsid w:val="0062119B"/>
    <w:rsid w:val="00621618"/>
    <w:rsid w:val="0062186A"/>
    <w:rsid w:val="00621875"/>
    <w:rsid w:val="00621F53"/>
    <w:rsid w:val="00621F9E"/>
    <w:rsid w:val="00622086"/>
    <w:rsid w:val="006222BE"/>
    <w:rsid w:val="0062266A"/>
    <w:rsid w:val="006226CD"/>
    <w:rsid w:val="006226DC"/>
    <w:rsid w:val="00622BFD"/>
    <w:rsid w:val="00622E2A"/>
    <w:rsid w:val="00622F44"/>
    <w:rsid w:val="00623089"/>
    <w:rsid w:val="0062308E"/>
    <w:rsid w:val="006234C4"/>
    <w:rsid w:val="00623AB1"/>
    <w:rsid w:val="00624185"/>
    <w:rsid w:val="006244C9"/>
    <w:rsid w:val="006245F6"/>
    <w:rsid w:val="0062475D"/>
    <w:rsid w:val="006247D5"/>
    <w:rsid w:val="0062495F"/>
    <w:rsid w:val="00624BD5"/>
    <w:rsid w:val="00624F5C"/>
    <w:rsid w:val="006252C1"/>
    <w:rsid w:val="00625A1D"/>
    <w:rsid w:val="006261BF"/>
    <w:rsid w:val="006261EC"/>
    <w:rsid w:val="00626517"/>
    <w:rsid w:val="0062660B"/>
    <w:rsid w:val="00626AD1"/>
    <w:rsid w:val="00626D71"/>
    <w:rsid w:val="006272EB"/>
    <w:rsid w:val="00627551"/>
    <w:rsid w:val="0062764D"/>
    <w:rsid w:val="00627880"/>
    <w:rsid w:val="00627E9E"/>
    <w:rsid w:val="00630071"/>
    <w:rsid w:val="00630488"/>
    <w:rsid w:val="006304BC"/>
    <w:rsid w:val="006305AF"/>
    <w:rsid w:val="0063065D"/>
    <w:rsid w:val="00630DC5"/>
    <w:rsid w:val="00630DCE"/>
    <w:rsid w:val="006311F1"/>
    <w:rsid w:val="0063120A"/>
    <w:rsid w:val="0063129C"/>
    <w:rsid w:val="00631497"/>
    <w:rsid w:val="006314BA"/>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C6C"/>
    <w:rsid w:val="00637EC0"/>
    <w:rsid w:val="006402C1"/>
    <w:rsid w:val="00640561"/>
    <w:rsid w:val="00640ACD"/>
    <w:rsid w:val="00641629"/>
    <w:rsid w:val="006416D9"/>
    <w:rsid w:val="00641FA9"/>
    <w:rsid w:val="0064209A"/>
    <w:rsid w:val="006420C0"/>
    <w:rsid w:val="006422A9"/>
    <w:rsid w:val="0064255C"/>
    <w:rsid w:val="0064271E"/>
    <w:rsid w:val="006428B2"/>
    <w:rsid w:val="006428D4"/>
    <w:rsid w:val="006434CF"/>
    <w:rsid w:val="00643660"/>
    <w:rsid w:val="00643714"/>
    <w:rsid w:val="00643A99"/>
    <w:rsid w:val="00643C75"/>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C4D"/>
    <w:rsid w:val="00660DA9"/>
    <w:rsid w:val="00660FF3"/>
    <w:rsid w:val="00661594"/>
    <w:rsid w:val="006618CC"/>
    <w:rsid w:val="006619BE"/>
    <w:rsid w:val="00661F5B"/>
    <w:rsid w:val="0066210B"/>
    <w:rsid w:val="00662111"/>
    <w:rsid w:val="00662118"/>
    <w:rsid w:val="00662738"/>
    <w:rsid w:val="00662926"/>
    <w:rsid w:val="00662A59"/>
    <w:rsid w:val="00663676"/>
    <w:rsid w:val="006638AD"/>
    <w:rsid w:val="00663B89"/>
    <w:rsid w:val="00663BC3"/>
    <w:rsid w:val="00663E68"/>
    <w:rsid w:val="00663ECC"/>
    <w:rsid w:val="006645A3"/>
    <w:rsid w:val="006646AA"/>
    <w:rsid w:val="00664AEC"/>
    <w:rsid w:val="00664EC9"/>
    <w:rsid w:val="00665336"/>
    <w:rsid w:val="00665380"/>
    <w:rsid w:val="00665850"/>
    <w:rsid w:val="00665CAE"/>
    <w:rsid w:val="0066616B"/>
    <w:rsid w:val="00666840"/>
    <w:rsid w:val="006668F0"/>
    <w:rsid w:val="00666CC4"/>
    <w:rsid w:val="00666F52"/>
    <w:rsid w:val="00667149"/>
    <w:rsid w:val="0066732C"/>
    <w:rsid w:val="00667806"/>
    <w:rsid w:val="006679F5"/>
    <w:rsid w:val="00667B04"/>
    <w:rsid w:val="00667B77"/>
    <w:rsid w:val="00667B7E"/>
    <w:rsid w:val="00667DAC"/>
    <w:rsid w:val="00670244"/>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A6"/>
    <w:rsid w:val="006749CD"/>
    <w:rsid w:val="00674CDD"/>
    <w:rsid w:val="00674DC4"/>
    <w:rsid w:val="0067511C"/>
    <w:rsid w:val="006753DA"/>
    <w:rsid w:val="00675543"/>
    <w:rsid w:val="00675558"/>
    <w:rsid w:val="00675611"/>
    <w:rsid w:val="00675692"/>
    <w:rsid w:val="00675A60"/>
    <w:rsid w:val="00675D2C"/>
    <w:rsid w:val="0067694C"/>
    <w:rsid w:val="0067697E"/>
    <w:rsid w:val="00676F29"/>
    <w:rsid w:val="00677443"/>
    <w:rsid w:val="0067769A"/>
    <w:rsid w:val="006776EE"/>
    <w:rsid w:val="006777D8"/>
    <w:rsid w:val="00677B5B"/>
    <w:rsid w:val="00677F9B"/>
    <w:rsid w:val="006803E0"/>
    <w:rsid w:val="0068056A"/>
    <w:rsid w:val="006806A3"/>
    <w:rsid w:val="006806A6"/>
    <w:rsid w:val="00680707"/>
    <w:rsid w:val="00680741"/>
    <w:rsid w:val="00680B34"/>
    <w:rsid w:val="00680EA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58F"/>
    <w:rsid w:val="00690706"/>
    <w:rsid w:val="00690A49"/>
    <w:rsid w:val="00690BB6"/>
    <w:rsid w:val="00690C1B"/>
    <w:rsid w:val="0069186F"/>
    <w:rsid w:val="006918BF"/>
    <w:rsid w:val="006919DC"/>
    <w:rsid w:val="00691B30"/>
    <w:rsid w:val="00691CC7"/>
    <w:rsid w:val="00691E4B"/>
    <w:rsid w:val="00691F1E"/>
    <w:rsid w:val="006921E1"/>
    <w:rsid w:val="0069252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DC5"/>
    <w:rsid w:val="00697FC9"/>
    <w:rsid w:val="006A0347"/>
    <w:rsid w:val="006A0587"/>
    <w:rsid w:val="006A0C2A"/>
    <w:rsid w:val="006A0D7D"/>
    <w:rsid w:val="006A0DBC"/>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365"/>
    <w:rsid w:val="006A6E17"/>
    <w:rsid w:val="006A6F06"/>
    <w:rsid w:val="006A7215"/>
    <w:rsid w:val="006A721A"/>
    <w:rsid w:val="006A7602"/>
    <w:rsid w:val="006A7B68"/>
    <w:rsid w:val="006B049C"/>
    <w:rsid w:val="006B04F8"/>
    <w:rsid w:val="006B06BF"/>
    <w:rsid w:val="006B0883"/>
    <w:rsid w:val="006B0ACE"/>
    <w:rsid w:val="006B0F90"/>
    <w:rsid w:val="006B120D"/>
    <w:rsid w:val="006B123C"/>
    <w:rsid w:val="006B17E7"/>
    <w:rsid w:val="006B19E8"/>
    <w:rsid w:val="006B1A8A"/>
    <w:rsid w:val="006B1FD5"/>
    <w:rsid w:val="006B2208"/>
    <w:rsid w:val="006B2564"/>
    <w:rsid w:val="006B26A3"/>
    <w:rsid w:val="006B317E"/>
    <w:rsid w:val="006B33E5"/>
    <w:rsid w:val="006B3795"/>
    <w:rsid w:val="006B3B26"/>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801"/>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951"/>
    <w:rsid w:val="006C4C3E"/>
    <w:rsid w:val="006C5152"/>
    <w:rsid w:val="006C51C8"/>
    <w:rsid w:val="006C587C"/>
    <w:rsid w:val="006C5958"/>
    <w:rsid w:val="006C5B4F"/>
    <w:rsid w:val="006C5BC4"/>
    <w:rsid w:val="006C5D6E"/>
    <w:rsid w:val="006C60A3"/>
    <w:rsid w:val="006C6339"/>
    <w:rsid w:val="006C643C"/>
    <w:rsid w:val="006C66C0"/>
    <w:rsid w:val="006C6730"/>
    <w:rsid w:val="006C6E3A"/>
    <w:rsid w:val="006C6F04"/>
    <w:rsid w:val="006C6FD7"/>
    <w:rsid w:val="006C735D"/>
    <w:rsid w:val="006C7601"/>
    <w:rsid w:val="006C781F"/>
    <w:rsid w:val="006C7B09"/>
    <w:rsid w:val="006C7CFF"/>
    <w:rsid w:val="006C7D58"/>
    <w:rsid w:val="006D00C2"/>
    <w:rsid w:val="006D00DB"/>
    <w:rsid w:val="006D0361"/>
    <w:rsid w:val="006D0569"/>
    <w:rsid w:val="006D0677"/>
    <w:rsid w:val="006D06BA"/>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4FC2"/>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68C"/>
    <w:rsid w:val="006E3DA9"/>
    <w:rsid w:val="006E45F3"/>
    <w:rsid w:val="006E4A2F"/>
    <w:rsid w:val="006E4C48"/>
    <w:rsid w:val="006E4ED4"/>
    <w:rsid w:val="006E5286"/>
    <w:rsid w:val="006E5D3F"/>
    <w:rsid w:val="006E5D7A"/>
    <w:rsid w:val="006E5DDF"/>
    <w:rsid w:val="006E5E19"/>
    <w:rsid w:val="006E5E57"/>
    <w:rsid w:val="006E61A3"/>
    <w:rsid w:val="006E61C3"/>
    <w:rsid w:val="006E6250"/>
    <w:rsid w:val="006E6551"/>
    <w:rsid w:val="006E72E7"/>
    <w:rsid w:val="006E769D"/>
    <w:rsid w:val="006E799D"/>
    <w:rsid w:val="006E7AD6"/>
    <w:rsid w:val="006E7AFA"/>
    <w:rsid w:val="006F01CE"/>
    <w:rsid w:val="006F0593"/>
    <w:rsid w:val="006F05EF"/>
    <w:rsid w:val="006F06C8"/>
    <w:rsid w:val="006F0D33"/>
    <w:rsid w:val="006F0F1B"/>
    <w:rsid w:val="006F1064"/>
    <w:rsid w:val="006F133D"/>
    <w:rsid w:val="006F1437"/>
    <w:rsid w:val="006F1550"/>
    <w:rsid w:val="006F15E2"/>
    <w:rsid w:val="006F1D80"/>
    <w:rsid w:val="006F1EB7"/>
    <w:rsid w:val="006F2052"/>
    <w:rsid w:val="006F266F"/>
    <w:rsid w:val="006F29A2"/>
    <w:rsid w:val="006F343B"/>
    <w:rsid w:val="006F359D"/>
    <w:rsid w:val="006F39F9"/>
    <w:rsid w:val="006F45D3"/>
    <w:rsid w:val="006F4665"/>
    <w:rsid w:val="006F477E"/>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08F"/>
    <w:rsid w:val="006F72F3"/>
    <w:rsid w:val="006F77A2"/>
    <w:rsid w:val="006F7A17"/>
    <w:rsid w:val="006F7D15"/>
    <w:rsid w:val="006F7DAE"/>
    <w:rsid w:val="007001B1"/>
    <w:rsid w:val="007001DC"/>
    <w:rsid w:val="007001E9"/>
    <w:rsid w:val="00700274"/>
    <w:rsid w:val="007002CE"/>
    <w:rsid w:val="00700528"/>
    <w:rsid w:val="00700A59"/>
    <w:rsid w:val="00700CA1"/>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783"/>
    <w:rsid w:val="00712B8D"/>
    <w:rsid w:val="00712C42"/>
    <w:rsid w:val="007131DC"/>
    <w:rsid w:val="007133CE"/>
    <w:rsid w:val="007134DE"/>
    <w:rsid w:val="0071395D"/>
    <w:rsid w:val="00713DE4"/>
    <w:rsid w:val="00713E3C"/>
    <w:rsid w:val="007141DB"/>
    <w:rsid w:val="00714471"/>
    <w:rsid w:val="00714C47"/>
    <w:rsid w:val="00714EC2"/>
    <w:rsid w:val="007150A1"/>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2F6"/>
    <w:rsid w:val="0072140B"/>
    <w:rsid w:val="0072174B"/>
    <w:rsid w:val="00721B53"/>
    <w:rsid w:val="00721D9B"/>
    <w:rsid w:val="00722121"/>
    <w:rsid w:val="007224B9"/>
    <w:rsid w:val="00722F66"/>
    <w:rsid w:val="00722F94"/>
    <w:rsid w:val="007230DC"/>
    <w:rsid w:val="00723768"/>
    <w:rsid w:val="007238D2"/>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B9"/>
    <w:rsid w:val="007308DA"/>
    <w:rsid w:val="00730EBA"/>
    <w:rsid w:val="007312F6"/>
    <w:rsid w:val="00731309"/>
    <w:rsid w:val="00731672"/>
    <w:rsid w:val="007318BF"/>
    <w:rsid w:val="00731BB1"/>
    <w:rsid w:val="00731C4F"/>
    <w:rsid w:val="00731E2F"/>
    <w:rsid w:val="00731E7C"/>
    <w:rsid w:val="0073276B"/>
    <w:rsid w:val="007327C6"/>
    <w:rsid w:val="007329EF"/>
    <w:rsid w:val="00732BB1"/>
    <w:rsid w:val="0073327A"/>
    <w:rsid w:val="007334C3"/>
    <w:rsid w:val="00733C9D"/>
    <w:rsid w:val="00733EEA"/>
    <w:rsid w:val="007340C0"/>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6E2"/>
    <w:rsid w:val="0073780E"/>
    <w:rsid w:val="00737FAC"/>
    <w:rsid w:val="007400F8"/>
    <w:rsid w:val="00740442"/>
    <w:rsid w:val="007405CA"/>
    <w:rsid w:val="0074076A"/>
    <w:rsid w:val="00740E4F"/>
    <w:rsid w:val="00740F79"/>
    <w:rsid w:val="00741134"/>
    <w:rsid w:val="00741A2D"/>
    <w:rsid w:val="00741AF4"/>
    <w:rsid w:val="00741DCC"/>
    <w:rsid w:val="00741DD5"/>
    <w:rsid w:val="00741F70"/>
    <w:rsid w:val="0074203A"/>
    <w:rsid w:val="00742204"/>
    <w:rsid w:val="007427B5"/>
    <w:rsid w:val="00742865"/>
    <w:rsid w:val="007428AD"/>
    <w:rsid w:val="0074296C"/>
    <w:rsid w:val="00742B7D"/>
    <w:rsid w:val="00742BDF"/>
    <w:rsid w:val="00742C83"/>
    <w:rsid w:val="0074360F"/>
    <w:rsid w:val="00743818"/>
    <w:rsid w:val="007439A4"/>
    <w:rsid w:val="00744048"/>
    <w:rsid w:val="00744473"/>
    <w:rsid w:val="00744632"/>
    <w:rsid w:val="007448F1"/>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8"/>
    <w:rsid w:val="00747F48"/>
    <w:rsid w:val="00747F4C"/>
    <w:rsid w:val="0075053D"/>
    <w:rsid w:val="00751091"/>
    <w:rsid w:val="007513C7"/>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846"/>
    <w:rsid w:val="00756958"/>
    <w:rsid w:val="00756AC1"/>
    <w:rsid w:val="00756B5D"/>
    <w:rsid w:val="00757118"/>
    <w:rsid w:val="007574FC"/>
    <w:rsid w:val="0075790B"/>
    <w:rsid w:val="00757971"/>
    <w:rsid w:val="00757A65"/>
    <w:rsid w:val="0076010F"/>
    <w:rsid w:val="0076041A"/>
    <w:rsid w:val="0076063D"/>
    <w:rsid w:val="00760975"/>
    <w:rsid w:val="00760C3F"/>
    <w:rsid w:val="00760F75"/>
    <w:rsid w:val="0076112C"/>
    <w:rsid w:val="0076193A"/>
    <w:rsid w:val="00761FDA"/>
    <w:rsid w:val="0076205E"/>
    <w:rsid w:val="007621FF"/>
    <w:rsid w:val="007629A0"/>
    <w:rsid w:val="007634E3"/>
    <w:rsid w:val="007636FC"/>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9A1"/>
    <w:rsid w:val="00767F1B"/>
    <w:rsid w:val="00770055"/>
    <w:rsid w:val="0077025C"/>
    <w:rsid w:val="00770494"/>
    <w:rsid w:val="00771021"/>
    <w:rsid w:val="007710A3"/>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495"/>
    <w:rsid w:val="007746B1"/>
    <w:rsid w:val="00774889"/>
    <w:rsid w:val="007749B5"/>
    <w:rsid w:val="00774FF5"/>
    <w:rsid w:val="007750B3"/>
    <w:rsid w:val="007753B5"/>
    <w:rsid w:val="0077565C"/>
    <w:rsid w:val="007756A1"/>
    <w:rsid w:val="00775C72"/>
    <w:rsid w:val="00775F76"/>
    <w:rsid w:val="007764F4"/>
    <w:rsid w:val="00776729"/>
    <w:rsid w:val="00776A4C"/>
    <w:rsid w:val="00776AEA"/>
    <w:rsid w:val="00776E37"/>
    <w:rsid w:val="007772D7"/>
    <w:rsid w:val="00777388"/>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5D"/>
    <w:rsid w:val="00786930"/>
    <w:rsid w:val="00786958"/>
    <w:rsid w:val="00786BC9"/>
    <w:rsid w:val="00786D72"/>
    <w:rsid w:val="00786E71"/>
    <w:rsid w:val="007875BB"/>
    <w:rsid w:val="00787E42"/>
    <w:rsid w:val="007905F3"/>
    <w:rsid w:val="0079061A"/>
    <w:rsid w:val="00790CC5"/>
    <w:rsid w:val="00790E42"/>
    <w:rsid w:val="00791266"/>
    <w:rsid w:val="007914C2"/>
    <w:rsid w:val="0079162F"/>
    <w:rsid w:val="00791CB0"/>
    <w:rsid w:val="00791E20"/>
    <w:rsid w:val="00792657"/>
    <w:rsid w:val="007928C7"/>
    <w:rsid w:val="007937C2"/>
    <w:rsid w:val="00793A3B"/>
    <w:rsid w:val="007942CD"/>
    <w:rsid w:val="00794300"/>
    <w:rsid w:val="00794371"/>
    <w:rsid w:val="007943CF"/>
    <w:rsid w:val="0079456F"/>
    <w:rsid w:val="00794767"/>
    <w:rsid w:val="007947AE"/>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501"/>
    <w:rsid w:val="007B2685"/>
    <w:rsid w:val="007B270A"/>
    <w:rsid w:val="007B27EF"/>
    <w:rsid w:val="007B2AF1"/>
    <w:rsid w:val="007B2B6D"/>
    <w:rsid w:val="007B2BFA"/>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195"/>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075"/>
    <w:rsid w:val="007C44DF"/>
    <w:rsid w:val="007C4751"/>
    <w:rsid w:val="007C50E4"/>
    <w:rsid w:val="007C5E48"/>
    <w:rsid w:val="007C5FE6"/>
    <w:rsid w:val="007C61F7"/>
    <w:rsid w:val="007C68DA"/>
    <w:rsid w:val="007C6B2B"/>
    <w:rsid w:val="007C6D12"/>
    <w:rsid w:val="007C6D5B"/>
    <w:rsid w:val="007C6F91"/>
    <w:rsid w:val="007C6FA8"/>
    <w:rsid w:val="007C7CA1"/>
    <w:rsid w:val="007C7DD7"/>
    <w:rsid w:val="007D002E"/>
    <w:rsid w:val="007D08E6"/>
    <w:rsid w:val="007D0F8C"/>
    <w:rsid w:val="007D229A"/>
    <w:rsid w:val="007D2870"/>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5B9"/>
    <w:rsid w:val="007E0D4B"/>
    <w:rsid w:val="007E128B"/>
    <w:rsid w:val="007E1369"/>
    <w:rsid w:val="007E1A1B"/>
    <w:rsid w:val="007E1A88"/>
    <w:rsid w:val="007E228B"/>
    <w:rsid w:val="007E2291"/>
    <w:rsid w:val="007E2EB2"/>
    <w:rsid w:val="007E324A"/>
    <w:rsid w:val="007E3294"/>
    <w:rsid w:val="007E3296"/>
    <w:rsid w:val="007E3644"/>
    <w:rsid w:val="007E36EE"/>
    <w:rsid w:val="007E3719"/>
    <w:rsid w:val="007E3912"/>
    <w:rsid w:val="007E409F"/>
    <w:rsid w:val="007E4AC3"/>
    <w:rsid w:val="007E4C88"/>
    <w:rsid w:val="007E5790"/>
    <w:rsid w:val="007E5816"/>
    <w:rsid w:val="007E585E"/>
    <w:rsid w:val="007E695E"/>
    <w:rsid w:val="007E6CDB"/>
    <w:rsid w:val="007E7067"/>
    <w:rsid w:val="007E7717"/>
    <w:rsid w:val="007E781D"/>
    <w:rsid w:val="007E7DDF"/>
    <w:rsid w:val="007F00BC"/>
    <w:rsid w:val="007F0456"/>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864"/>
    <w:rsid w:val="007F4C43"/>
    <w:rsid w:val="007F4D88"/>
    <w:rsid w:val="007F50E5"/>
    <w:rsid w:val="007F51B9"/>
    <w:rsid w:val="007F5224"/>
    <w:rsid w:val="007F5383"/>
    <w:rsid w:val="007F5B5D"/>
    <w:rsid w:val="007F5C4D"/>
    <w:rsid w:val="007F5D61"/>
    <w:rsid w:val="007F5EC1"/>
    <w:rsid w:val="007F622F"/>
    <w:rsid w:val="007F6880"/>
    <w:rsid w:val="007F698D"/>
    <w:rsid w:val="007F6C6B"/>
    <w:rsid w:val="007F6CF2"/>
    <w:rsid w:val="007F76B4"/>
    <w:rsid w:val="007F7754"/>
    <w:rsid w:val="007F7E89"/>
    <w:rsid w:val="008001B4"/>
    <w:rsid w:val="0080068B"/>
    <w:rsid w:val="00800712"/>
    <w:rsid w:val="00800769"/>
    <w:rsid w:val="00800A67"/>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773"/>
    <w:rsid w:val="00804B58"/>
    <w:rsid w:val="00804B92"/>
    <w:rsid w:val="00804E21"/>
    <w:rsid w:val="00804E67"/>
    <w:rsid w:val="00805092"/>
    <w:rsid w:val="00805BA6"/>
    <w:rsid w:val="00805CC4"/>
    <w:rsid w:val="00805CFD"/>
    <w:rsid w:val="00806179"/>
    <w:rsid w:val="00806377"/>
    <w:rsid w:val="00806AAF"/>
    <w:rsid w:val="00806E1A"/>
    <w:rsid w:val="00806EB4"/>
    <w:rsid w:val="008070AC"/>
    <w:rsid w:val="00807F62"/>
    <w:rsid w:val="0081006E"/>
    <w:rsid w:val="0081010B"/>
    <w:rsid w:val="008101C4"/>
    <w:rsid w:val="008101FD"/>
    <w:rsid w:val="00810397"/>
    <w:rsid w:val="0081045D"/>
    <w:rsid w:val="008106A8"/>
    <w:rsid w:val="008107E8"/>
    <w:rsid w:val="00810A04"/>
    <w:rsid w:val="00810A1E"/>
    <w:rsid w:val="00810B5F"/>
    <w:rsid w:val="00810CDB"/>
    <w:rsid w:val="00810D8D"/>
    <w:rsid w:val="0081123A"/>
    <w:rsid w:val="008112BB"/>
    <w:rsid w:val="00811424"/>
    <w:rsid w:val="00811835"/>
    <w:rsid w:val="00812090"/>
    <w:rsid w:val="008123A6"/>
    <w:rsid w:val="00812589"/>
    <w:rsid w:val="00812767"/>
    <w:rsid w:val="00812B1B"/>
    <w:rsid w:val="0081449A"/>
    <w:rsid w:val="00814565"/>
    <w:rsid w:val="00814A06"/>
    <w:rsid w:val="00814BC0"/>
    <w:rsid w:val="00814ED9"/>
    <w:rsid w:val="0081505C"/>
    <w:rsid w:val="008155DC"/>
    <w:rsid w:val="008157E8"/>
    <w:rsid w:val="0081581D"/>
    <w:rsid w:val="00816F50"/>
    <w:rsid w:val="008172BE"/>
    <w:rsid w:val="0081735F"/>
    <w:rsid w:val="008177C3"/>
    <w:rsid w:val="00817B71"/>
    <w:rsid w:val="00817D32"/>
    <w:rsid w:val="00817D9A"/>
    <w:rsid w:val="00820184"/>
    <w:rsid w:val="00820244"/>
    <w:rsid w:val="00820A1A"/>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443"/>
    <w:rsid w:val="00831555"/>
    <w:rsid w:val="008319F4"/>
    <w:rsid w:val="00831F52"/>
    <w:rsid w:val="00832154"/>
    <w:rsid w:val="00832256"/>
    <w:rsid w:val="00832299"/>
    <w:rsid w:val="0083266D"/>
    <w:rsid w:val="00832DEA"/>
    <w:rsid w:val="00832F5C"/>
    <w:rsid w:val="00832FD0"/>
    <w:rsid w:val="00833534"/>
    <w:rsid w:val="00833C32"/>
    <w:rsid w:val="00833C56"/>
    <w:rsid w:val="00833E09"/>
    <w:rsid w:val="008349FA"/>
    <w:rsid w:val="00834BD2"/>
    <w:rsid w:val="00835410"/>
    <w:rsid w:val="008359E0"/>
    <w:rsid w:val="00835FE5"/>
    <w:rsid w:val="00836028"/>
    <w:rsid w:val="00836BAD"/>
    <w:rsid w:val="00836E70"/>
    <w:rsid w:val="00836F92"/>
    <w:rsid w:val="008376F6"/>
    <w:rsid w:val="008377EA"/>
    <w:rsid w:val="00837A73"/>
    <w:rsid w:val="00837D5B"/>
    <w:rsid w:val="0084009A"/>
    <w:rsid w:val="00840607"/>
    <w:rsid w:val="008408D6"/>
    <w:rsid w:val="008408F4"/>
    <w:rsid w:val="00840A89"/>
    <w:rsid w:val="00840A99"/>
    <w:rsid w:val="00840D29"/>
    <w:rsid w:val="00841066"/>
    <w:rsid w:val="0084111B"/>
    <w:rsid w:val="0084127A"/>
    <w:rsid w:val="008414B0"/>
    <w:rsid w:val="0084187D"/>
    <w:rsid w:val="008418C9"/>
    <w:rsid w:val="00841BE9"/>
    <w:rsid w:val="00841C9C"/>
    <w:rsid w:val="00841CD2"/>
    <w:rsid w:val="00841D38"/>
    <w:rsid w:val="00841D5C"/>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7A"/>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A31"/>
    <w:rsid w:val="00857B92"/>
    <w:rsid w:val="00857BD7"/>
    <w:rsid w:val="0086007C"/>
    <w:rsid w:val="0086087C"/>
    <w:rsid w:val="00860A0F"/>
    <w:rsid w:val="00860AD6"/>
    <w:rsid w:val="00860CCD"/>
    <w:rsid w:val="00860CE2"/>
    <w:rsid w:val="00860D8E"/>
    <w:rsid w:val="008611A7"/>
    <w:rsid w:val="00861703"/>
    <w:rsid w:val="008618A5"/>
    <w:rsid w:val="0086199F"/>
    <w:rsid w:val="00861AB8"/>
    <w:rsid w:val="00861DF7"/>
    <w:rsid w:val="00861E91"/>
    <w:rsid w:val="0086275E"/>
    <w:rsid w:val="00862F3F"/>
    <w:rsid w:val="0086303C"/>
    <w:rsid w:val="0086312C"/>
    <w:rsid w:val="0086340B"/>
    <w:rsid w:val="00863529"/>
    <w:rsid w:val="008636DA"/>
    <w:rsid w:val="00863841"/>
    <w:rsid w:val="008640C6"/>
    <w:rsid w:val="0086424B"/>
    <w:rsid w:val="008643BA"/>
    <w:rsid w:val="00864440"/>
    <w:rsid w:val="00864D76"/>
    <w:rsid w:val="008650FC"/>
    <w:rsid w:val="0086512A"/>
    <w:rsid w:val="0086576E"/>
    <w:rsid w:val="00865F96"/>
    <w:rsid w:val="00866394"/>
    <w:rsid w:val="00866683"/>
    <w:rsid w:val="00866879"/>
    <w:rsid w:val="008668DD"/>
    <w:rsid w:val="00866EB3"/>
    <w:rsid w:val="0086701A"/>
    <w:rsid w:val="00867587"/>
    <w:rsid w:val="00867A92"/>
    <w:rsid w:val="00867BD2"/>
    <w:rsid w:val="00867DAC"/>
    <w:rsid w:val="00870039"/>
    <w:rsid w:val="00870580"/>
    <w:rsid w:val="008712F3"/>
    <w:rsid w:val="008712FD"/>
    <w:rsid w:val="00871389"/>
    <w:rsid w:val="008716A1"/>
    <w:rsid w:val="00871EEB"/>
    <w:rsid w:val="00872301"/>
    <w:rsid w:val="0087252D"/>
    <w:rsid w:val="0087284A"/>
    <w:rsid w:val="00872D3F"/>
    <w:rsid w:val="0087314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485"/>
    <w:rsid w:val="00876537"/>
    <w:rsid w:val="00876540"/>
    <w:rsid w:val="00876760"/>
    <w:rsid w:val="00876D92"/>
    <w:rsid w:val="008778F9"/>
    <w:rsid w:val="008804A5"/>
    <w:rsid w:val="0088090C"/>
    <w:rsid w:val="00880A1F"/>
    <w:rsid w:val="00880A29"/>
    <w:rsid w:val="00880DE1"/>
    <w:rsid w:val="00880F30"/>
    <w:rsid w:val="008823CF"/>
    <w:rsid w:val="008823E2"/>
    <w:rsid w:val="008826F1"/>
    <w:rsid w:val="0088276C"/>
    <w:rsid w:val="00882A77"/>
    <w:rsid w:val="00882C18"/>
    <w:rsid w:val="008833E8"/>
    <w:rsid w:val="008838D5"/>
    <w:rsid w:val="00883C24"/>
    <w:rsid w:val="00883DAB"/>
    <w:rsid w:val="00883F6D"/>
    <w:rsid w:val="00884268"/>
    <w:rsid w:val="00884AC0"/>
    <w:rsid w:val="00884B2C"/>
    <w:rsid w:val="00884B5E"/>
    <w:rsid w:val="00885347"/>
    <w:rsid w:val="0088544D"/>
    <w:rsid w:val="008860AB"/>
    <w:rsid w:val="00886161"/>
    <w:rsid w:val="008861F4"/>
    <w:rsid w:val="008862F6"/>
    <w:rsid w:val="0088630B"/>
    <w:rsid w:val="0088678B"/>
    <w:rsid w:val="00886A0C"/>
    <w:rsid w:val="00886C71"/>
    <w:rsid w:val="00886FA8"/>
    <w:rsid w:val="00887472"/>
    <w:rsid w:val="0088784C"/>
    <w:rsid w:val="00887B48"/>
    <w:rsid w:val="0089047B"/>
    <w:rsid w:val="00890932"/>
    <w:rsid w:val="00890A69"/>
    <w:rsid w:val="00890D0A"/>
    <w:rsid w:val="00890D53"/>
    <w:rsid w:val="00890FD1"/>
    <w:rsid w:val="008910B4"/>
    <w:rsid w:val="0089135F"/>
    <w:rsid w:val="0089138C"/>
    <w:rsid w:val="00891751"/>
    <w:rsid w:val="0089176E"/>
    <w:rsid w:val="008917E0"/>
    <w:rsid w:val="00891F4D"/>
    <w:rsid w:val="0089218D"/>
    <w:rsid w:val="00892365"/>
    <w:rsid w:val="0089247D"/>
    <w:rsid w:val="00892BE5"/>
    <w:rsid w:val="00892C18"/>
    <w:rsid w:val="00892C2C"/>
    <w:rsid w:val="00892FE8"/>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966"/>
    <w:rsid w:val="00896C81"/>
    <w:rsid w:val="00896D83"/>
    <w:rsid w:val="008970BF"/>
    <w:rsid w:val="008975E6"/>
    <w:rsid w:val="00897A1B"/>
    <w:rsid w:val="00897AEC"/>
    <w:rsid w:val="00897B15"/>
    <w:rsid w:val="00897C63"/>
    <w:rsid w:val="00897F22"/>
    <w:rsid w:val="008A0546"/>
    <w:rsid w:val="008A060A"/>
    <w:rsid w:val="008A0640"/>
    <w:rsid w:val="008A0AB2"/>
    <w:rsid w:val="008A0CFC"/>
    <w:rsid w:val="008A0E18"/>
    <w:rsid w:val="008A12FE"/>
    <w:rsid w:val="008A1443"/>
    <w:rsid w:val="008A1B62"/>
    <w:rsid w:val="008A1BFC"/>
    <w:rsid w:val="008A1D92"/>
    <w:rsid w:val="008A1D9A"/>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1FB"/>
    <w:rsid w:val="008A5265"/>
    <w:rsid w:val="008A5940"/>
    <w:rsid w:val="008A5B24"/>
    <w:rsid w:val="008A5B54"/>
    <w:rsid w:val="008A5BA7"/>
    <w:rsid w:val="008A5D0A"/>
    <w:rsid w:val="008A631F"/>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5BE"/>
    <w:rsid w:val="008B2666"/>
    <w:rsid w:val="008B272F"/>
    <w:rsid w:val="008B2931"/>
    <w:rsid w:val="008B2AF4"/>
    <w:rsid w:val="008B2C48"/>
    <w:rsid w:val="008B2F82"/>
    <w:rsid w:val="008B313F"/>
    <w:rsid w:val="008B3677"/>
    <w:rsid w:val="008B389D"/>
    <w:rsid w:val="008B3959"/>
    <w:rsid w:val="008B3C5C"/>
    <w:rsid w:val="008B3F83"/>
    <w:rsid w:val="008B4123"/>
    <w:rsid w:val="008B49B1"/>
    <w:rsid w:val="008B4A02"/>
    <w:rsid w:val="008B5299"/>
    <w:rsid w:val="008B5A5F"/>
    <w:rsid w:val="008B5AB0"/>
    <w:rsid w:val="008B6049"/>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693"/>
    <w:rsid w:val="008C27A1"/>
    <w:rsid w:val="008C2A0A"/>
    <w:rsid w:val="008C2A3A"/>
    <w:rsid w:val="008C2BA5"/>
    <w:rsid w:val="008C2F58"/>
    <w:rsid w:val="008C3468"/>
    <w:rsid w:val="008C380D"/>
    <w:rsid w:val="008C3C0D"/>
    <w:rsid w:val="008C3E4A"/>
    <w:rsid w:val="008C4312"/>
    <w:rsid w:val="008C4924"/>
    <w:rsid w:val="008C4C7E"/>
    <w:rsid w:val="008C4CAE"/>
    <w:rsid w:val="008C4EE5"/>
    <w:rsid w:val="008C4EFB"/>
    <w:rsid w:val="008C51F8"/>
    <w:rsid w:val="008C562E"/>
    <w:rsid w:val="008C5669"/>
    <w:rsid w:val="008C5C46"/>
    <w:rsid w:val="008C5D68"/>
    <w:rsid w:val="008C5E30"/>
    <w:rsid w:val="008C5FCD"/>
    <w:rsid w:val="008C6184"/>
    <w:rsid w:val="008C6A0D"/>
    <w:rsid w:val="008C6B96"/>
    <w:rsid w:val="008C6FC7"/>
    <w:rsid w:val="008C785E"/>
    <w:rsid w:val="008C7A96"/>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6FA4"/>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CD"/>
    <w:rsid w:val="008E6B63"/>
    <w:rsid w:val="008E6BF9"/>
    <w:rsid w:val="008E718F"/>
    <w:rsid w:val="008E7332"/>
    <w:rsid w:val="008E7499"/>
    <w:rsid w:val="008E7D7C"/>
    <w:rsid w:val="008F0017"/>
    <w:rsid w:val="008F0140"/>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9B9"/>
    <w:rsid w:val="008F7C6E"/>
    <w:rsid w:val="008F7F12"/>
    <w:rsid w:val="008F7FC7"/>
    <w:rsid w:val="00900053"/>
    <w:rsid w:val="00900148"/>
    <w:rsid w:val="009003A0"/>
    <w:rsid w:val="009003A4"/>
    <w:rsid w:val="00900930"/>
    <w:rsid w:val="00900C07"/>
    <w:rsid w:val="00900D7F"/>
    <w:rsid w:val="00900F9D"/>
    <w:rsid w:val="009013EE"/>
    <w:rsid w:val="00901520"/>
    <w:rsid w:val="0090172E"/>
    <w:rsid w:val="009017ED"/>
    <w:rsid w:val="00901AA8"/>
    <w:rsid w:val="00902016"/>
    <w:rsid w:val="00902190"/>
    <w:rsid w:val="009022F3"/>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70D"/>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FDA"/>
    <w:rsid w:val="00915757"/>
    <w:rsid w:val="009157B6"/>
    <w:rsid w:val="00915851"/>
    <w:rsid w:val="009159B3"/>
    <w:rsid w:val="00915A01"/>
    <w:rsid w:val="00916181"/>
    <w:rsid w:val="00916630"/>
    <w:rsid w:val="0091663C"/>
    <w:rsid w:val="00916719"/>
    <w:rsid w:val="00916925"/>
    <w:rsid w:val="00916AF6"/>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2E63"/>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8DA"/>
    <w:rsid w:val="0092793B"/>
    <w:rsid w:val="00927EEB"/>
    <w:rsid w:val="00927F8B"/>
    <w:rsid w:val="00927F95"/>
    <w:rsid w:val="009302BD"/>
    <w:rsid w:val="009308FA"/>
    <w:rsid w:val="0093094D"/>
    <w:rsid w:val="009309B7"/>
    <w:rsid w:val="00930D0E"/>
    <w:rsid w:val="009310B8"/>
    <w:rsid w:val="0093117D"/>
    <w:rsid w:val="00931CCE"/>
    <w:rsid w:val="00931DF2"/>
    <w:rsid w:val="00931EF1"/>
    <w:rsid w:val="00932091"/>
    <w:rsid w:val="00932166"/>
    <w:rsid w:val="00932381"/>
    <w:rsid w:val="009328C7"/>
    <w:rsid w:val="00933184"/>
    <w:rsid w:val="009336EC"/>
    <w:rsid w:val="00933776"/>
    <w:rsid w:val="0093390B"/>
    <w:rsid w:val="00933E6E"/>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E44"/>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DB0"/>
    <w:rsid w:val="00945E0A"/>
    <w:rsid w:val="00945F4D"/>
    <w:rsid w:val="009462CC"/>
    <w:rsid w:val="00946355"/>
    <w:rsid w:val="00946684"/>
    <w:rsid w:val="009468B7"/>
    <w:rsid w:val="009469A2"/>
    <w:rsid w:val="00946BD0"/>
    <w:rsid w:val="00946E53"/>
    <w:rsid w:val="0094724E"/>
    <w:rsid w:val="0094795E"/>
    <w:rsid w:val="00947BE6"/>
    <w:rsid w:val="0095048D"/>
    <w:rsid w:val="00950FC9"/>
    <w:rsid w:val="009510DE"/>
    <w:rsid w:val="00951481"/>
    <w:rsid w:val="00951660"/>
    <w:rsid w:val="0095167F"/>
    <w:rsid w:val="00951AB3"/>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66"/>
    <w:rsid w:val="0095568D"/>
    <w:rsid w:val="00955C0A"/>
    <w:rsid w:val="00955C4F"/>
    <w:rsid w:val="0095643F"/>
    <w:rsid w:val="00956A7B"/>
    <w:rsid w:val="00956ABD"/>
    <w:rsid w:val="00956AC2"/>
    <w:rsid w:val="00956ADA"/>
    <w:rsid w:val="00956E3E"/>
    <w:rsid w:val="00957749"/>
    <w:rsid w:val="00957E78"/>
    <w:rsid w:val="0096018E"/>
    <w:rsid w:val="00960382"/>
    <w:rsid w:val="00960464"/>
    <w:rsid w:val="0096048C"/>
    <w:rsid w:val="00960B91"/>
    <w:rsid w:val="00960E4A"/>
    <w:rsid w:val="0096107C"/>
    <w:rsid w:val="00961281"/>
    <w:rsid w:val="00961288"/>
    <w:rsid w:val="00961E72"/>
    <w:rsid w:val="00961FDC"/>
    <w:rsid w:val="0096207B"/>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67F56"/>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6E2"/>
    <w:rsid w:val="00984748"/>
    <w:rsid w:val="00984A8E"/>
    <w:rsid w:val="00984CD7"/>
    <w:rsid w:val="009856C8"/>
    <w:rsid w:val="00985892"/>
    <w:rsid w:val="00985E22"/>
    <w:rsid w:val="00985F28"/>
    <w:rsid w:val="00985F70"/>
    <w:rsid w:val="0098608B"/>
    <w:rsid w:val="00986149"/>
    <w:rsid w:val="00986176"/>
    <w:rsid w:val="009867F5"/>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6ED"/>
    <w:rsid w:val="00996876"/>
    <w:rsid w:val="00996D11"/>
    <w:rsid w:val="00996FFA"/>
    <w:rsid w:val="009973F1"/>
    <w:rsid w:val="009973F3"/>
    <w:rsid w:val="00997663"/>
    <w:rsid w:val="009978A4"/>
    <w:rsid w:val="00997DE1"/>
    <w:rsid w:val="00997F89"/>
    <w:rsid w:val="009A010D"/>
    <w:rsid w:val="009A03A5"/>
    <w:rsid w:val="009A0608"/>
    <w:rsid w:val="009A0C6F"/>
    <w:rsid w:val="009A1035"/>
    <w:rsid w:val="009A14EF"/>
    <w:rsid w:val="009A16C9"/>
    <w:rsid w:val="009A22E2"/>
    <w:rsid w:val="009A23F1"/>
    <w:rsid w:val="009A290E"/>
    <w:rsid w:val="009A291A"/>
    <w:rsid w:val="009A2AAD"/>
    <w:rsid w:val="009A2D22"/>
    <w:rsid w:val="009A2DF9"/>
    <w:rsid w:val="009A2E39"/>
    <w:rsid w:val="009A3A86"/>
    <w:rsid w:val="009A3CAC"/>
    <w:rsid w:val="009A3E27"/>
    <w:rsid w:val="009A4869"/>
    <w:rsid w:val="009A4A12"/>
    <w:rsid w:val="009A52FC"/>
    <w:rsid w:val="009A55D2"/>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4DC2"/>
    <w:rsid w:val="009B506B"/>
    <w:rsid w:val="009B50FC"/>
    <w:rsid w:val="009B562E"/>
    <w:rsid w:val="009B57B6"/>
    <w:rsid w:val="009B57EF"/>
    <w:rsid w:val="009B5828"/>
    <w:rsid w:val="009B5B85"/>
    <w:rsid w:val="009B5BA7"/>
    <w:rsid w:val="009B5CF4"/>
    <w:rsid w:val="009B689D"/>
    <w:rsid w:val="009B7204"/>
    <w:rsid w:val="009B727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0F"/>
    <w:rsid w:val="009C6D03"/>
    <w:rsid w:val="009C6F8D"/>
    <w:rsid w:val="009C7320"/>
    <w:rsid w:val="009C7340"/>
    <w:rsid w:val="009C7B83"/>
    <w:rsid w:val="009D02BE"/>
    <w:rsid w:val="009D0729"/>
    <w:rsid w:val="009D0AE8"/>
    <w:rsid w:val="009D0F66"/>
    <w:rsid w:val="009D0F85"/>
    <w:rsid w:val="009D1028"/>
    <w:rsid w:val="009D10AE"/>
    <w:rsid w:val="009D148C"/>
    <w:rsid w:val="009D16BE"/>
    <w:rsid w:val="009D1A06"/>
    <w:rsid w:val="009D1B29"/>
    <w:rsid w:val="009D1BA4"/>
    <w:rsid w:val="009D22E4"/>
    <w:rsid w:val="009D22F7"/>
    <w:rsid w:val="009D24BB"/>
    <w:rsid w:val="009D2602"/>
    <w:rsid w:val="009D30A9"/>
    <w:rsid w:val="009D319C"/>
    <w:rsid w:val="009D4015"/>
    <w:rsid w:val="009D4042"/>
    <w:rsid w:val="009D46E6"/>
    <w:rsid w:val="009D47B0"/>
    <w:rsid w:val="009D4A5B"/>
    <w:rsid w:val="009D4E68"/>
    <w:rsid w:val="009D503F"/>
    <w:rsid w:val="009D5137"/>
    <w:rsid w:val="009D529E"/>
    <w:rsid w:val="009D5BAB"/>
    <w:rsid w:val="009D5DD3"/>
    <w:rsid w:val="009D5E8B"/>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29"/>
    <w:rsid w:val="009E1EC2"/>
    <w:rsid w:val="009E2671"/>
    <w:rsid w:val="009E2807"/>
    <w:rsid w:val="009E2974"/>
    <w:rsid w:val="009E2AE4"/>
    <w:rsid w:val="009E2D34"/>
    <w:rsid w:val="009E3AFD"/>
    <w:rsid w:val="009E3CDD"/>
    <w:rsid w:val="009E3D2F"/>
    <w:rsid w:val="009E4226"/>
    <w:rsid w:val="009E4889"/>
    <w:rsid w:val="009E4B16"/>
    <w:rsid w:val="009E557C"/>
    <w:rsid w:val="009E55DA"/>
    <w:rsid w:val="009E563F"/>
    <w:rsid w:val="009E56EE"/>
    <w:rsid w:val="009E5C60"/>
    <w:rsid w:val="009E5F05"/>
    <w:rsid w:val="009E614E"/>
    <w:rsid w:val="009E64DB"/>
    <w:rsid w:val="009E6794"/>
    <w:rsid w:val="009E6A31"/>
    <w:rsid w:val="009E6E61"/>
    <w:rsid w:val="009E7010"/>
    <w:rsid w:val="009E7189"/>
    <w:rsid w:val="009E746E"/>
    <w:rsid w:val="009E77A3"/>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98"/>
    <w:rsid w:val="009F1E48"/>
    <w:rsid w:val="009F1ED5"/>
    <w:rsid w:val="009F27AD"/>
    <w:rsid w:val="009F2921"/>
    <w:rsid w:val="009F340B"/>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A6"/>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9A4"/>
    <w:rsid w:val="00A03A22"/>
    <w:rsid w:val="00A04616"/>
    <w:rsid w:val="00A04634"/>
    <w:rsid w:val="00A0498A"/>
    <w:rsid w:val="00A04DE8"/>
    <w:rsid w:val="00A04E7E"/>
    <w:rsid w:val="00A0536E"/>
    <w:rsid w:val="00A0556D"/>
    <w:rsid w:val="00A06119"/>
    <w:rsid w:val="00A06E4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BD7"/>
    <w:rsid w:val="00A10D59"/>
    <w:rsid w:val="00A10F29"/>
    <w:rsid w:val="00A11213"/>
    <w:rsid w:val="00A11295"/>
    <w:rsid w:val="00A1132D"/>
    <w:rsid w:val="00A1270A"/>
    <w:rsid w:val="00A130D7"/>
    <w:rsid w:val="00A131F6"/>
    <w:rsid w:val="00A13687"/>
    <w:rsid w:val="00A137E4"/>
    <w:rsid w:val="00A138EA"/>
    <w:rsid w:val="00A1399F"/>
    <w:rsid w:val="00A13A57"/>
    <w:rsid w:val="00A13B00"/>
    <w:rsid w:val="00A13F2A"/>
    <w:rsid w:val="00A14163"/>
    <w:rsid w:val="00A1420F"/>
    <w:rsid w:val="00A14304"/>
    <w:rsid w:val="00A144CB"/>
    <w:rsid w:val="00A14813"/>
    <w:rsid w:val="00A1566A"/>
    <w:rsid w:val="00A15A9E"/>
    <w:rsid w:val="00A1601C"/>
    <w:rsid w:val="00A16471"/>
    <w:rsid w:val="00A165BF"/>
    <w:rsid w:val="00A17077"/>
    <w:rsid w:val="00A170AE"/>
    <w:rsid w:val="00A170EF"/>
    <w:rsid w:val="00A172E8"/>
    <w:rsid w:val="00A1770F"/>
    <w:rsid w:val="00A1798C"/>
    <w:rsid w:val="00A179FF"/>
    <w:rsid w:val="00A17F80"/>
    <w:rsid w:val="00A206C8"/>
    <w:rsid w:val="00A207C1"/>
    <w:rsid w:val="00A20BDB"/>
    <w:rsid w:val="00A2142A"/>
    <w:rsid w:val="00A21A36"/>
    <w:rsid w:val="00A21C31"/>
    <w:rsid w:val="00A21C87"/>
    <w:rsid w:val="00A22090"/>
    <w:rsid w:val="00A226EC"/>
    <w:rsid w:val="00A22909"/>
    <w:rsid w:val="00A229AD"/>
    <w:rsid w:val="00A22D55"/>
    <w:rsid w:val="00A22DF7"/>
    <w:rsid w:val="00A23859"/>
    <w:rsid w:val="00A23C7D"/>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793"/>
    <w:rsid w:val="00A319D0"/>
    <w:rsid w:val="00A31E42"/>
    <w:rsid w:val="00A321C7"/>
    <w:rsid w:val="00A32316"/>
    <w:rsid w:val="00A3294B"/>
    <w:rsid w:val="00A32BB7"/>
    <w:rsid w:val="00A33172"/>
    <w:rsid w:val="00A3365D"/>
    <w:rsid w:val="00A338F0"/>
    <w:rsid w:val="00A339D8"/>
    <w:rsid w:val="00A339F6"/>
    <w:rsid w:val="00A33A25"/>
    <w:rsid w:val="00A33E18"/>
    <w:rsid w:val="00A342FD"/>
    <w:rsid w:val="00A3432B"/>
    <w:rsid w:val="00A346BA"/>
    <w:rsid w:val="00A3488D"/>
    <w:rsid w:val="00A34C67"/>
    <w:rsid w:val="00A34D62"/>
    <w:rsid w:val="00A35525"/>
    <w:rsid w:val="00A35C22"/>
    <w:rsid w:val="00A35D19"/>
    <w:rsid w:val="00A35DA7"/>
    <w:rsid w:val="00A3611D"/>
    <w:rsid w:val="00A36339"/>
    <w:rsid w:val="00A366E4"/>
    <w:rsid w:val="00A37102"/>
    <w:rsid w:val="00A3744C"/>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0AE"/>
    <w:rsid w:val="00A4727F"/>
    <w:rsid w:val="00A476DA"/>
    <w:rsid w:val="00A47A4D"/>
    <w:rsid w:val="00A47DD3"/>
    <w:rsid w:val="00A500B8"/>
    <w:rsid w:val="00A500DF"/>
    <w:rsid w:val="00A501C9"/>
    <w:rsid w:val="00A503CC"/>
    <w:rsid w:val="00A50506"/>
    <w:rsid w:val="00A50AAE"/>
    <w:rsid w:val="00A50DEC"/>
    <w:rsid w:val="00A50E88"/>
    <w:rsid w:val="00A51705"/>
    <w:rsid w:val="00A51AD7"/>
    <w:rsid w:val="00A51BE0"/>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7C6"/>
    <w:rsid w:val="00A71A89"/>
    <w:rsid w:val="00A71CE6"/>
    <w:rsid w:val="00A71D23"/>
    <w:rsid w:val="00A71DBC"/>
    <w:rsid w:val="00A7241B"/>
    <w:rsid w:val="00A72434"/>
    <w:rsid w:val="00A72607"/>
    <w:rsid w:val="00A72A2D"/>
    <w:rsid w:val="00A72FCC"/>
    <w:rsid w:val="00A7308C"/>
    <w:rsid w:val="00A7333A"/>
    <w:rsid w:val="00A733F5"/>
    <w:rsid w:val="00A73522"/>
    <w:rsid w:val="00A73689"/>
    <w:rsid w:val="00A73A4E"/>
    <w:rsid w:val="00A73B56"/>
    <w:rsid w:val="00A73BCC"/>
    <w:rsid w:val="00A73D0D"/>
    <w:rsid w:val="00A74A92"/>
    <w:rsid w:val="00A74BF9"/>
    <w:rsid w:val="00A75921"/>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0B0"/>
    <w:rsid w:val="00A87797"/>
    <w:rsid w:val="00A87977"/>
    <w:rsid w:val="00A87C72"/>
    <w:rsid w:val="00A87E7B"/>
    <w:rsid w:val="00A909BB"/>
    <w:rsid w:val="00A90B97"/>
    <w:rsid w:val="00A90DE9"/>
    <w:rsid w:val="00A90E17"/>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725"/>
    <w:rsid w:val="00A969E1"/>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1C8"/>
    <w:rsid w:val="00AA4F18"/>
    <w:rsid w:val="00AA505A"/>
    <w:rsid w:val="00AA51F5"/>
    <w:rsid w:val="00AA59BE"/>
    <w:rsid w:val="00AA5B1B"/>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1E"/>
    <w:rsid w:val="00AB0BF8"/>
    <w:rsid w:val="00AB0D6E"/>
    <w:rsid w:val="00AB0DA8"/>
    <w:rsid w:val="00AB0DB3"/>
    <w:rsid w:val="00AB15D8"/>
    <w:rsid w:val="00AB185A"/>
    <w:rsid w:val="00AB1BA7"/>
    <w:rsid w:val="00AB1C98"/>
    <w:rsid w:val="00AB1DE6"/>
    <w:rsid w:val="00AB1E04"/>
    <w:rsid w:val="00AB1F11"/>
    <w:rsid w:val="00AB227B"/>
    <w:rsid w:val="00AB23B8"/>
    <w:rsid w:val="00AB292B"/>
    <w:rsid w:val="00AB2D10"/>
    <w:rsid w:val="00AB2EE5"/>
    <w:rsid w:val="00AB2F85"/>
    <w:rsid w:val="00AB3113"/>
    <w:rsid w:val="00AB3178"/>
    <w:rsid w:val="00AB33B8"/>
    <w:rsid w:val="00AB348A"/>
    <w:rsid w:val="00AB359A"/>
    <w:rsid w:val="00AB3C99"/>
    <w:rsid w:val="00AB3F38"/>
    <w:rsid w:val="00AB43EC"/>
    <w:rsid w:val="00AB4710"/>
    <w:rsid w:val="00AB48F1"/>
    <w:rsid w:val="00AB4921"/>
    <w:rsid w:val="00AB4BD0"/>
    <w:rsid w:val="00AB4BF4"/>
    <w:rsid w:val="00AB4C00"/>
    <w:rsid w:val="00AB4E2D"/>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43"/>
    <w:rsid w:val="00AC22FA"/>
    <w:rsid w:val="00AC268E"/>
    <w:rsid w:val="00AC2EC3"/>
    <w:rsid w:val="00AC3155"/>
    <w:rsid w:val="00AC32FC"/>
    <w:rsid w:val="00AC3E0A"/>
    <w:rsid w:val="00AC4131"/>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6C4"/>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B7"/>
    <w:rsid w:val="00AD60F6"/>
    <w:rsid w:val="00AD6609"/>
    <w:rsid w:val="00AD6A9C"/>
    <w:rsid w:val="00AD6CAD"/>
    <w:rsid w:val="00AD6F39"/>
    <w:rsid w:val="00AD71D5"/>
    <w:rsid w:val="00AD72EB"/>
    <w:rsid w:val="00AD7305"/>
    <w:rsid w:val="00AD7745"/>
    <w:rsid w:val="00AD7B0C"/>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B40"/>
    <w:rsid w:val="00AE5FD8"/>
    <w:rsid w:val="00AE6183"/>
    <w:rsid w:val="00AE67B3"/>
    <w:rsid w:val="00AE69BF"/>
    <w:rsid w:val="00AE69F3"/>
    <w:rsid w:val="00AE6A89"/>
    <w:rsid w:val="00AE6DB5"/>
    <w:rsid w:val="00AE6F6B"/>
    <w:rsid w:val="00AE6FFE"/>
    <w:rsid w:val="00AE7059"/>
    <w:rsid w:val="00AE713C"/>
    <w:rsid w:val="00AE7864"/>
    <w:rsid w:val="00AE7949"/>
    <w:rsid w:val="00AE7A88"/>
    <w:rsid w:val="00AF01D1"/>
    <w:rsid w:val="00AF0D1C"/>
    <w:rsid w:val="00AF1258"/>
    <w:rsid w:val="00AF14D7"/>
    <w:rsid w:val="00AF16A5"/>
    <w:rsid w:val="00AF16B0"/>
    <w:rsid w:val="00AF1737"/>
    <w:rsid w:val="00AF1B79"/>
    <w:rsid w:val="00AF1C11"/>
    <w:rsid w:val="00AF25D5"/>
    <w:rsid w:val="00AF3313"/>
    <w:rsid w:val="00AF3522"/>
    <w:rsid w:val="00AF3DBB"/>
    <w:rsid w:val="00AF3DDD"/>
    <w:rsid w:val="00AF3DDF"/>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016"/>
    <w:rsid w:val="00B00424"/>
    <w:rsid w:val="00B00752"/>
    <w:rsid w:val="00B00799"/>
    <w:rsid w:val="00B0103C"/>
    <w:rsid w:val="00B0109B"/>
    <w:rsid w:val="00B0179C"/>
    <w:rsid w:val="00B019DC"/>
    <w:rsid w:val="00B01DCC"/>
    <w:rsid w:val="00B01F39"/>
    <w:rsid w:val="00B021DB"/>
    <w:rsid w:val="00B026C1"/>
    <w:rsid w:val="00B02827"/>
    <w:rsid w:val="00B02B9C"/>
    <w:rsid w:val="00B0353B"/>
    <w:rsid w:val="00B03701"/>
    <w:rsid w:val="00B03B08"/>
    <w:rsid w:val="00B03D87"/>
    <w:rsid w:val="00B040B2"/>
    <w:rsid w:val="00B0471F"/>
    <w:rsid w:val="00B04B7A"/>
    <w:rsid w:val="00B04BD3"/>
    <w:rsid w:val="00B04D1D"/>
    <w:rsid w:val="00B04D49"/>
    <w:rsid w:val="00B0524A"/>
    <w:rsid w:val="00B05369"/>
    <w:rsid w:val="00B05477"/>
    <w:rsid w:val="00B055DC"/>
    <w:rsid w:val="00B05746"/>
    <w:rsid w:val="00B05931"/>
    <w:rsid w:val="00B05C4B"/>
    <w:rsid w:val="00B05C5E"/>
    <w:rsid w:val="00B05F62"/>
    <w:rsid w:val="00B064BA"/>
    <w:rsid w:val="00B0688B"/>
    <w:rsid w:val="00B069AD"/>
    <w:rsid w:val="00B069DA"/>
    <w:rsid w:val="00B06B2B"/>
    <w:rsid w:val="00B06F9F"/>
    <w:rsid w:val="00B07050"/>
    <w:rsid w:val="00B07113"/>
    <w:rsid w:val="00B0711C"/>
    <w:rsid w:val="00B07149"/>
    <w:rsid w:val="00B07704"/>
    <w:rsid w:val="00B0783E"/>
    <w:rsid w:val="00B07D67"/>
    <w:rsid w:val="00B07EFB"/>
    <w:rsid w:val="00B10558"/>
    <w:rsid w:val="00B1109C"/>
    <w:rsid w:val="00B11500"/>
    <w:rsid w:val="00B11EE8"/>
    <w:rsid w:val="00B1236F"/>
    <w:rsid w:val="00B126FC"/>
    <w:rsid w:val="00B12FCC"/>
    <w:rsid w:val="00B13623"/>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339"/>
    <w:rsid w:val="00B22430"/>
    <w:rsid w:val="00B2281F"/>
    <w:rsid w:val="00B22BA9"/>
    <w:rsid w:val="00B22C0D"/>
    <w:rsid w:val="00B230D2"/>
    <w:rsid w:val="00B23619"/>
    <w:rsid w:val="00B236FF"/>
    <w:rsid w:val="00B239DD"/>
    <w:rsid w:val="00B23AF4"/>
    <w:rsid w:val="00B23C15"/>
    <w:rsid w:val="00B23C47"/>
    <w:rsid w:val="00B24737"/>
    <w:rsid w:val="00B24C3F"/>
    <w:rsid w:val="00B24F0F"/>
    <w:rsid w:val="00B25624"/>
    <w:rsid w:val="00B25762"/>
    <w:rsid w:val="00B25B40"/>
    <w:rsid w:val="00B25B5A"/>
    <w:rsid w:val="00B25FDE"/>
    <w:rsid w:val="00B26034"/>
    <w:rsid w:val="00B2621F"/>
    <w:rsid w:val="00B263F2"/>
    <w:rsid w:val="00B2646F"/>
    <w:rsid w:val="00B26A06"/>
    <w:rsid w:val="00B26AB0"/>
    <w:rsid w:val="00B26AD2"/>
    <w:rsid w:val="00B26CA2"/>
    <w:rsid w:val="00B26F4F"/>
    <w:rsid w:val="00B2700A"/>
    <w:rsid w:val="00B270A6"/>
    <w:rsid w:val="00B2727C"/>
    <w:rsid w:val="00B274BC"/>
    <w:rsid w:val="00B27B44"/>
    <w:rsid w:val="00B30302"/>
    <w:rsid w:val="00B30B4E"/>
    <w:rsid w:val="00B31132"/>
    <w:rsid w:val="00B31246"/>
    <w:rsid w:val="00B31259"/>
    <w:rsid w:val="00B313F4"/>
    <w:rsid w:val="00B3174D"/>
    <w:rsid w:val="00B317F3"/>
    <w:rsid w:val="00B31983"/>
    <w:rsid w:val="00B31AA6"/>
    <w:rsid w:val="00B31DBF"/>
    <w:rsid w:val="00B3262E"/>
    <w:rsid w:val="00B326FF"/>
    <w:rsid w:val="00B32767"/>
    <w:rsid w:val="00B32820"/>
    <w:rsid w:val="00B32DF4"/>
    <w:rsid w:val="00B3356A"/>
    <w:rsid w:val="00B33665"/>
    <w:rsid w:val="00B337A2"/>
    <w:rsid w:val="00B33819"/>
    <w:rsid w:val="00B3389B"/>
    <w:rsid w:val="00B3397C"/>
    <w:rsid w:val="00B33A96"/>
    <w:rsid w:val="00B33F16"/>
    <w:rsid w:val="00B340AA"/>
    <w:rsid w:val="00B3429F"/>
    <w:rsid w:val="00B34A9F"/>
    <w:rsid w:val="00B34B80"/>
    <w:rsid w:val="00B3568B"/>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B2D"/>
    <w:rsid w:val="00B41D5F"/>
    <w:rsid w:val="00B41E93"/>
    <w:rsid w:val="00B41EB9"/>
    <w:rsid w:val="00B41F0F"/>
    <w:rsid w:val="00B41F75"/>
    <w:rsid w:val="00B4208B"/>
    <w:rsid w:val="00B42285"/>
    <w:rsid w:val="00B422F9"/>
    <w:rsid w:val="00B422FE"/>
    <w:rsid w:val="00B42453"/>
    <w:rsid w:val="00B4245C"/>
    <w:rsid w:val="00B4274B"/>
    <w:rsid w:val="00B42BF6"/>
    <w:rsid w:val="00B42C05"/>
    <w:rsid w:val="00B43080"/>
    <w:rsid w:val="00B43126"/>
    <w:rsid w:val="00B4345C"/>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47F04"/>
    <w:rsid w:val="00B505EB"/>
    <w:rsid w:val="00B50B58"/>
    <w:rsid w:val="00B50D25"/>
    <w:rsid w:val="00B50EB7"/>
    <w:rsid w:val="00B511CE"/>
    <w:rsid w:val="00B51542"/>
    <w:rsid w:val="00B51D1D"/>
    <w:rsid w:val="00B5262A"/>
    <w:rsid w:val="00B52A47"/>
    <w:rsid w:val="00B52FA9"/>
    <w:rsid w:val="00B5310E"/>
    <w:rsid w:val="00B5351B"/>
    <w:rsid w:val="00B536EA"/>
    <w:rsid w:val="00B5386A"/>
    <w:rsid w:val="00B53E6C"/>
    <w:rsid w:val="00B542BA"/>
    <w:rsid w:val="00B5462A"/>
    <w:rsid w:val="00B5476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4E2"/>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449"/>
    <w:rsid w:val="00B64956"/>
    <w:rsid w:val="00B64D04"/>
    <w:rsid w:val="00B64EA0"/>
    <w:rsid w:val="00B650B9"/>
    <w:rsid w:val="00B6522F"/>
    <w:rsid w:val="00B65719"/>
    <w:rsid w:val="00B65795"/>
    <w:rsid w:val="00B65BA1"/>
    <w:rsid w:val="00B6648C"/>
    <w:rsid w:val="00B6649B"/>
    <w:rsid w:val="00B666B1"/>
    <w:rsid w:val="00B6674B"/>
    <w:rsid w:val="00B6674F"/>
    <w:rsid w:val="00B66AA3"/>
    <w:rsid w:val="00B66C00"/>
    <w:rsid w:val="00B66C53"/>
    <w:rsid w:val="00B6701E"/>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5F8"/>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6A"/>
    <w:rsid w:val="00B80910"/>
    <w:rsid w:val="00B809BC"/>
    <w:rsid w:val="00B809F8"/>
    <w:rsid w:val="00B80B20"/>
    <w:rsid w:val="00B80BC7"/>
    <w:rsid w:val="00B80D2C"/>
    <w:rsid w:val="00B81198"/>
    <w:rsid w:val="00B818F4"/>
    <w:rsid w:val="00B81934"/>
    <w:rsid w:val="00B81B9A"/>
    <w:rsid w:val="00B81BC9"/>
    <w:rsid w:val="00B81D54"/>
    <w:rsid w:val="00B81E52"/>
    <w:rsid w:val="00B82072"/>
    <w:rsid w:val="00B8221E"/>
    <w:rsid w:val="00B8222F"/>
    <w:rsid w:val="00B825B7"/>
    <w:rsid w:val="00B82615"/>
    <w:rsid w:val="00B82AC3"/>
    <w:rsid w:val="00B83444"/>
    <w:rsid w:val="00B836ED"/>
    <w:rsid w:val="00B83A6B"/>
    <w:rsid w:val="00B83A9F"/>
    <w:rsid w:val="00B83CAC"/>
    <w:rsid w:val="00B83FFB"/>
    <w:rsid w:val="00B84440"/>
    <w:rsid w:val="00B84511"/>
    <w:rsid w:val="00B84535"/>
    <w:rsid w:val="00B8459A"/>
    <w:rsid w:val="00B84873"/>
    <w:rsid w:val="00B849C9"/>
    <w:rsid w:val="00B84CB4"/>
    <w:rsid w:val="00B84D9B"/>
    <w:rsid w:val="00B851BD"/>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D1A"/>
    <w:rsid w:val="00B95F02"/>
    <w:rsid w:val="00B96555"/>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368"/>
    <w:rsid w:val="00BA1954"/>
    <w:rsid w:val="00BA1E56"/>
    <w:rsid w:val="00BA271B"/>
    <w:rsid w:val="00BA2FEF"/>
    <w:rsid w:val="00BA335D"/>
    <w:rsid w:val="00BA348A"/>
    <w:rsid w:val="00BA35AF"/>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6FF0"/>
    <w:rsid w:val="00BA7241"/>
    <w:rsid w:val="00BA734F"/>
    <w:rsid w:val="00BA745C"/>
    <w:rsid w:val="00BA76A5"/>
    <w:rsid w:val="00BA7D43"/>
    <w:rsid w:val="00BB05DF"/>
    <w:rsid w:val="00BB0684"/>
    <w:rsid w:val="00BB082B"/>
    <w:rsid w:val="00BB085D"/>
    <w:rsid w:val="00BB0E90"/>
    <w:rsid w:val="00BB0E9C"/>
    <w:rsid w:val="00BB101A"/>
    <w:rsid w:val="00BB1548"/>
    <w:rsid w:val="00BB1C0C"/>
    <w:rsid w:val="00BB1CE7"/>
    <w:rsid w:val="00BB1E73"/>
    <w:rsid w:val="00BB2470"/>
    <w:rsid w:val="00BB2680"/>
    <w:rsid w:val="00BB2899"/>
    <w:rsid w:val="00BB2FD3"/>
    <w:rsid w:val="00BB2FDF"/>
    <w:rsid w:val="00BB2FFF"/>
    <w:rsid w:val="00BB335C"/>
    <w:rsid w:val="00BB39C0"/>
    <w:rsid w:val="00BB3A0F"/>
    <w:rsid w:val="00BB4207"/>
    <w:rsid w:val="00BB482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EE1"/>
    <w:rsid w:val="00BC12FB"/>
    <w:rsid w:val="00BC14FA"/>
    <w:rsid w:val="00BC1A96"/>
    <w:rsid w:val="00BC1C3C"/>
    <w:rsid w:val="00BC1D12"/>
    <w:rsid w:val="00BC228A"/>
    <w:rsid w:val="00BC22DD"/>
    <w:rsid w:val="00BC2C64"/>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EE8"/>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38B"/>
    <w:rsid w:val="00BD5B43"/>
    <w:rsid w:val="00BD5CC4"/>
    <w:rsid w:val="00BD6662"/>
    <w:rsid w:val="00BD6ED0"/>
    <w:rsid w:val="00BD70A0"/>
    <w:rsid w:val="00BD70E0"/>
    <w:rsid w:val="00BD7103"/>
    <w:rsid w:val="00BD7164"/>
    <w:rsid w:val="00BD7291"/>
    <w:rsid w:val="00BD7490"/>
    <w:rsid w:val="00BD79CE"/>
    <w:rsid w:val="00BD7B6E"/>
    <w:rsid w:val="00BD7C20"/>
    <w:rsid w:val="00BD7EA3"/>
    <w:rsid w:val="00BD7FE2"/>
    <w:rsid w:val="00BE00E1"/>
    <w:rsid w:val="00BE0151"/>
    <w:rsid w:val="00BE055A"/>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BC1"/>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A8E"/>
    <w:rsid w:val="00BE5FC4"/>
    <w:rsid w:val="00BE61C8"/>
    <w:rsid w:val="00BE6586"/>
    <w:rsid w:val="00BE6972"/>
    <w:rsid w:val="00BE6C0A"/>
    <w:rsid w:val="00BE6CF2"/>
    <w:rsid w:val="00BE7178"/>
    <w:rsid w:val="00BE71F3"/>
    <w:rsid w:val="00BE7527"/>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E6D"/>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4BF"/>
    <w:rsid w:val="00BF5552"/>
    <w:rsid w:val="00BF5EAE"/>
    <w:rsid w:val="00BF60E2"/>
    <w:rsid w:val="00BF616A"/>
    <w:rsid w:val="00BF61F0"/>
    <w:rsid w:val="00BF66A8"/>
    <w:rsid w:val="00BF6DCE"/>
    <w:rsid w:val="00BF7243"/>
    <w:rsid w:val="00BF7395"/>
    <w:rsid w:val="00BF73F2"/>
    <w:rsid w:val="00BF79FC"/>
    <w:rsid w:val="00C0076C"/>
    <w:rsid w:val="00C009CB"/>
    <w:rsid w:val="00C01671"/>
    <w:rsid w:val="00C0186C"/>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47"/>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5A1E"/>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C1"/>
    <w:rsid w:val="00C30FF6"/>
    <w:rsid w:val="00C316EE"/>
    <w:rsid w:val="00C31934"/>
    <w:rsid w:val="00C319AD"/>
    <w:rsid w:val="00C31F04"/>
    <w:rsid w:val="00C325F0"/>
    <w:rsid w:val="00C32B82"/>
    <w:rsid w:val="00C32CE6"/>
    <w:rsid w:val="00C32D11"/>
    <w:rsid w:val="00C33691"/>
    <w:rsid w:val="00C33865"/>
    <w:rsid w:val="00C33C11"/>
    <w:rsid w:val="00C33DE7"/>
    <w:rsid w:val="00C3400F"/>
    <w:rsid w:val="00C34289"/>
    <w:rsid w:val="00C3467A"/>
    <w:rsid w:val="00C349BA"/>
    <w:rsid w:val="00C34B64"/>
    <w:rsid w:val="00C34C36"/>
    <w:rsid w:val="00C352B3"/>
    <w:rsid w:val="00C35345"/>
    <w:rsid w:val="00C35365"/>
    <w:rsid w:val="00C355A4"/>
    <w:rsid w:val="00C35D3B"/>
    <w:rsid w:val="00C36089"/>
    <w:rsid w:val="00C361C9"/>
    <w:rsid w:val="00C3654C"/>
    <w:rsid w:val="00C36BF5"/>
    <w:rsid w:val="00C36DBC"/>
    <w:rsid w:val="00C3705B"/>
    <w:rsid w:val="00C376BA"/>
    <w:rsid w:val="00C37CBD"/>
    <w:rsid w:val="00C37E2C"/>
    <w:rsid w:val="00C40295"/>
    <w:rsid w:val="00C40373"/>
    <w:rsid w:val="00C405C4"/>
    <w:rsid w:val="00C40682"/>
    <w:rsid w:val="00C406CE"/>
    <w:rsid w:val="00C4082D"/>
    <w:rsid w:val="00C40AE6"/>
    <w:rsid w:val="00C40CBC"/>
    <w:rsid w:val="00C40D50"/>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39C"/>
    <w:rsid w:val="00C45426"/>
    <w:rsid w:val="00C45B2D"/>
    <w:rsid w:val="00C45F9E"/>
    <w:rsid w:val="00C46422"/>
    <w:rsid w:val="00C46555"/>
    <w:rsid w:val="00C46613"/>
    <w:rsid w:val="00C46A26"/>
    <w:rsid w:val="00C46B15"/>
    <w:rsid w:val="00C46F7D"/>
    <w:rsid w:val="00C46FDF"/>
    <w:rsid w:val="00C4705C"/>
    <w:rsid w:val="00C47431"/>
    <w:rsid w:val="00C474A9"/>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90F"/>
    <w:rsid w:val="00C51A82"/>
    <w:rsid w:val="00C51BDF"/>
    <w:rsid w:val="00C51FED"/>
    <w:rsid w:val="00C52023"/>
    <w:rsid w:val="00C5202E"/>
    <w:rsid w:val="00C52261"/>
    <w:rsid w:val="00C523F9"/>
    <w:rsid w:val="00C526C1"/>
    <w:rsid w:val="00C526C4"/>
    <w:rsid w:val="00C52744"/>
    <w:rsid w:val="00C528EB"/>
    <w:rsid w:val="00C52EAF"/>
    <w:rsid w:val="00C536BF"/>
    <w:rsid w:val="00C53B2C"/>
    <w:rsid w:val="00C53BD5"/>
    <w:rsid w:val="00C53D3B"/>
    <w:rsid w:val="00C53EB3"/>
    <w:rsid w:val="00C54018"/>
    <w:rsid w:val="00C540B5"/>
    <w:rsid w:val="00C542D4"/>
    <w:rsid w:val="00C54A83"/>
    <w:rsid w:val="00C54B6F"/>
    <w:rsid w:val="00C54D71"/>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21DA"/>
    <w:rsid w:val="00C622FE"/>
    <w:rsid w:val="00C62489"/>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31B"/>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849"/>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2FE"/>
    <w:rsid w:val="00C763B6"/>
    <w:rsid w:val="00C7644F"/>
    <w:rsid w:val="00C765A0"/>
    <w:rsid w:val="00C768F6"/>
    <w:rsid w:val="00C76A1F"/>
    <w:rsid w:val="00C76CFF"/>
    <w:rsid w:val="00C77A1D"/>
    <w:rsid w:val="00C77C58"/>
    <w:rsid w:val="00C80073"/>
    <w:rsid w:val="00C807ED"/>
    <w:rsid w:val="00C80BCB"/>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A73"/>
    <w:rsid w:val="00C83CE0"/>
    <w:rsid w:val="00C849BC"/>
    <w:rsid w:val="00C84D02"/>
    <w:rsid w:val="00C84E9E"/>
    <w:rsid w:val="00C85229"/>
    <w:rsid w:val="00C85DC2"/>
    <w:rsid w:val="00C8646D"/>
    <w:rsid w:val="00C8651B"/>
    <w:rsid w:val="00C868D2"/>
    <w:rsid w:val="00C86FAE"/>
    <w:rsid w:val="00C877E4"/>
    <w:rsid w:val="00C8793A"/>
    <w:rsid w:val="00C87A48"/>
    <w:rsid w:val="00C9004F"/>
    <w:rsid w:val="00C90519"/>
    <w:rsid w:val="00C90E49"/>
    <w:rsid w:val="00C916BA"/>
    <w:rsid w:val="00C91C4B"/>
    <w:rsid w:val="00C91DE3"/>
    <w:rsid w:val="00C91F58"/>
    <w:rsid w:val="00C924A9"/>
    <w:rsid w:val="00C925F5"/>
    <w:rsid w:val="00C92AAA"/>
    <w:rsid w:val="00C92C7F"/>
    <w:rsid w:val="00C931E8"/>
    <w:rsid w:val="00C933C8"/>
    <w:rsid w:val="00C93479"/>
    <w:rsid w:val="00C9356F"/>
    <w:rsid w:val="00C9369D"/>
    <w:rsid w:val="00C9369E"/>
    <w:rsid w:val="00C93A5C"/>
    <w:rsid w:val="00C93A7C"/>
    <w:rsid w:val="00C94235"/>
    <w:rsid w:val="00C944FA"/>
    <w:rsid w:val="00C94509"/>
    <w:rsid w:val="00C948EA"/>
    <w:rsid w:val="00C9560D"/>
    <w:rsid w:val="00C95854"/>
    <w:rsid w:val="00C95D41"/>
    <w:rsid w:val="00C95EFF"/>
    <w:rsid w:val="00C95FDA"/>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069"/>
    <w:rsid w:val="00CA02A1"/>
    <w:rsid w:val="00CA0532"/>
    <w:rsid w:val="00CA0B09"/>
    <w:rsid w:val="00CA0BA2"/>
    <w:rsid w:val="00CA133C"/>
    <w:rsid w:val="00CA156B"/>
    <w:rsid w:val="00CA1A11"/>
    <w:rsid w:val="00CA1B18"/>
    <w:rsid w:val="00CA1CC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5D6"/>
    <w:rsid w:val="00CA6C3A"/>
    <w:rsid w:val="00CA6FA3"/>
    <w:rsid w:val="00CA6FAC"/>
    <w:rsid w:val="00CA711A"/>
    <w:rsid w:val="00CA738A"/>
    <w:rsid w:val="00CA77AF"/>
    <w:rsid w:val="00CA799F"/>
    <w:rsid w:val="00CB008E"/>
    <w:rsid w:val="00CB0138"/>
    <w:rsid w:val="00CB01FA"/>
    <w:rsid w:val="00CB0737"/>
    <w:rsid w:val="00CB097A"/>
    <w:rsid w:val="00CB0A3A"/>
    <w:rsid w:val="00CB0EC8"/>
    <w:rsid w:val="00CB10F6"/>
    <w:rsid w:val="00CB1C37"/>
    <w:rsid w:val="00CB1E1D"/>
    <w:rsid w:val="00CB1EF1"/>
    <w:rsid w:val="00CB1FAB"/>
    <w:rsid w:val="00CB200F"/>
    <w:rsid w:val="00CB21F0"/>
    <w:rsid w:val="00CB22B2"/>
    <w:rsid w:val="00CB22BD"/>
    <w:rsid w:val="00CB26EC"/>
    <w:rsid w:val="00CB2D2A"/>
    <w:rsid w:val="00CB2FFA"/>
    <w:rsid w:val="00CB348C"/>
    <w:rsid w:val="00CB39A5"/>
    <w:rsid w:val="00CB3D7D"/>
    <w:rsid w:val="00CB3ED9"/>
    <w:rsid w:val="00CB42C1"/>
    <w:rsid w:val="00CB44BE"/>
    <w:rsid w:val="00CB4695"/>
    <w:rsid w:val="00CB4729"/>
    <w:rsid w:val="00CB4A33"/>
    <w:rsid w:val="00CB4B3E"/>
    <w:rsid w:val="00CB4BE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DB"/>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C7E22"/>
    <w:rsid w:val="00CD03F5"/>
    <w:rsid w:val="00CD0683"/>
    <w:rsid w:val="00CD06ED"/>
    <w:rsid w:val="00CD087D"/>
    <w:rsid w:val="00CD0B65"/>
    <w:rsid w:val="00CD0CF3"/>
    <w:rsid w:val="00CD0F5D"/>
    <w:rsid w:val="00CD1298"/>
    <w:rsid w:val="00CD196B"/>
    <w:rsid w:val="00CD1C0B"/>
    <w:rsid w:val="00CD2225"/>
    <w:rsid w:val="00CD2396"/>
    <w:rsid w:val="00CD239A"/>
    <w:rsid w:val="00CD33E6"/>
    <w:rsid w:val="00CD3548"/>
    <w:rsid w:val="00CD368D"/>
    <w:rsid w:val="00CD3784"/>
    <w:rsid w:val="00CD3AE3"/>
    <w:rsid w:val="00CD3F17"/>
    <w:rsid w:val="00CD40E3"/>
    <w:rsid w:val="00CD43D0"/>
    <w:rsid w:val="00CD441B"/>
    <w:rsid w:val="00CD442B"/>
    <w:rsid w:val="00CD4A58"/>
    <w:rsid w:val="00CD4DF0"/>
    <w:rsid w:val="00CD5512"/>
    <w:rsid w:val="00CD5E3D"/>
    <w:rsid w:val="00CD6B54"/>
    <w:rsid w:val="00CD6E3D"/>
    <w:rsid w:val="00CD7110"/>
    <w:rsid w:val="00CD71AB"/>
    <w:rsid w:val="00CD746A"/>
    <w:rsid w:val="00CD7567"/>
    <w:rsid w:val="00CD77F2"/>
    <w:rsid w:val="00CD7886"/>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0A5"/>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8FF"/>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87"/>
    <w:rsid w:val="00CF19DA"/>
    <w:rsid w:val="00CF1B19"/>
    <w:rsid w:val="00CF1C7F"/>
    <w:rsid w:val="00CF1CC0"/>
    <w:rsid w:val="00CF1D7F"/>
    <w:rsid w:val="00CF1E7A"/>
    <w:rsid w:val="00CF1F28"/>
    <w:rsid w:val="00CF2234"/>
    <w:rsid w:val="00CF24F8"/>
    <w:rsid w:val="00CF25C8"/>
    <w:rsid w:val="00CF2653"/>
    <w:rsid w:val="00CF2EB2"/>
    <w:rsid w:val="00CF2EB4"/>
    <w:rsid w:val="00CF30F9"/>
    <w:rsid w:val="00CF353B"/>
    <w:rsid w:val="00CF3789"/>
    <w:rsid w:val="00CF4247"/>
    <w:rsid w:val="00CF44CE"/>
    <w:rsid w:val="00CF4AA6"/>
    <w:rsid w:val="00CF4ED7"/>
    <w:rsid w:val="00CF5263"/>
    <w:rsid w:val="00CF60B5"/>
    <w:rsid w:val="00CF6265"/>
    <w:rsid w:val="00CF6C71"/>
    <w:rsid w:val="00CF7076"/>
    <w:rsid w:val="00CF71F0"/>
    <w:rsid w:val="00CF774C"/>
    <w:rsid w:val="00CF7BEB"/>
    <w:rsid w:val="00D004FA"/>
    <w:rsid w:val="00D00636"/>
    <w:rsid w:val="00D006BB"/>
    <w:rsid w:val="00D00A57"/>
    <w:rsid w:val="00D01054"/>
    <w:rsid w:val="00D01210"/>
    <w:rsid w:val="00D012D7"/>
    <w:rsid w:val="00D014EF"/>
    <w:rsid w:val="00D0156C"/>
    <w:rsid w:val="00D01B1A"/>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7A3"/>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8BF"/>
    <w:rsid w:val="00D11A10"/>
    <w:rsid w:val="00D11B0B"/>
    <w:rsid w:val="00D11E94"/>
    <w:rsid w:val="00D1204D"/>
    <w:rsid w:val="00D12293"/>
    <w:rsid w:val="00D12365"/>
    <w:rsid w:val="00D1241E"/>
    <w:rsid w:val="00D127AD"/>
    <w:rsid w:val="00D12E6B"/>
    <w:rsid w:val="00D12F30"/>
    <w:rsid w:val="00D13D26"/>
    <w:rsid w:val="00D13F9F"/>
    <w:rsid w:val="00D14236"/>
    <w:rsid w:val="00D14553"/>
    <w:rsid w:val="00D14BC9"/>
    <w:rsid w:val="00D14CB9"/>
    <w:rsid w:val="00D14DB1"/>
    <w:rsid w:val="00D14E28"/>
    <w:rsid w:val="00D15368"/>
    <w:rsid w:val="00D15A1B"/>
    <w:rsid w:val="00D15E51"/>
    <w:rsid w:val="00D15EA4"/>
    <w:rsid w:val="00D15F43"/>
    <w:rsid w:val="00D16014"/>
    <w:rsid w:val="00D16542"/>
    <w:rsid w:val="00D1699D"/>
    <w:rsid w:val="00D16A87"/>
    <w:rsid w:val="00D16D3A"/>
    <w:rsid w:val="00D16E87"/>
    <w:rsid w:val="00D1705A"/>
    <w:rsid w:val="00D1747A"/>
    <w:rsid w:val="00D17953"/>
    <w:rsid w:val="00D17AF2"/>
    <w:rsid w:val="00D17EBA"/>
    <w:rsid w:val="00D20004"/>
    <w:rsid w:val="00D201A7"/>
    <w:rsid w:val="00D20243"/>
    <w:rsid w:val="00D2025C"/>
    <w:rsid w:val="00D2084D"/>
    <w:rsid w:val="00D20B6A"/>
    <w:rsid w:val="00D20B8B"/>
    <w:rsid w:val="00D20D28"/>
    <w:rsid w:val="00D21167"/>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7F"/>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86D"/>
    <w:rsid w:val="00D3098D"/>
    <w:rsid w:val="00D318AE"/>
    <w:rsid w:val="00D31993"/>
    <w:rsid w:val="00D319AD"/>
    <w:rsid w:val="00D31A02"/>
    <w:rsid w:val="00D31A68"/>
    <w:rsid w:val="00D31BD4"/>
    <w:rsid w:val="00D31C2D"/>
    <w:rsid w:val="00D32566"/>
    <w:rsid w:val="00D327DC"/>
    <w:rsid w:val="00D32D16"/>
    <w:rsid w:val="00D32F22"/>
    <w:rsid w:val="00D3323C"/>
    <w:rsid w:val="00D333A9"/>
    <w:rsid w:val="00D33456"/>
    <w:rsid w:val="00D33581"/>
    <w:rsid w:val="00D3396F"/>
    <w:rsid w:val="00D33A1E"/>
    <w:rsid w:val="00D33D4D"/>
    <w:rsid w:val="00D34A0B"/>
    <w:rsid w:val="00D34E95"/>
    <w:rsid w:val="00D35513"/>
    <w:rsid w:val="00D35514"/>
    <w:rsid w:val="00D35672"/>
    <w:rsid w:val="00D35EBD"/>
    <w:rsid w:val="00D36234"/>
    <w:rsid w:val="00D36371"/>
    <w:rsid w:val="00D366E5"/>
    <w:rsid w:val="00D36A61"/>
    <w:rsid w:val="00D36D63"/>
    <w:rsid w:val="00D3786D"/>
    <w:rsid w:val="00D37A2E"/>
    <w:rsid w:val="00D37B77"/>
    <w:rsid w:val="00D37C2B"/>
    <w:rsid w:val="00D37F2B"/>
    <w:rsid w:val="00D40246"/>
    <w:rsid w:val="00D404C3"/>
    <w:rsid w:val="00D408A4"/>
    <w:rsid w:val="00D40F00"/>
    <w:rsid w:val="00D40F74"/>
    <w:rsid w:val="00D4135C"/>
    <w:rsid w:val="00D4162F"/>
    <w:rsid w:val="00D41980"/>
    <w:rsid w:val="00D42410"/>
    <w:rsid w:val="00D42521"/>
    <w:rsid w:val="00D42A80"/>
    <w:rsid w:val="00D42ABC"/>
    <w:rsid w:val="00D42D68"/>
    <w:rsid w:val="00D42E2F"/>
    <w:rsid w:val="00D437D8"/>
    <w:rsid w:val="00D439CF"/>
    <w:rsid w:val="00D43A0C"/>
    <w:rsid w:val="00D43F71"/>
    <w:rsid w:val="00D44318"/>
    <w:rsid w:val="00D44427"/>
    <w:rsid w:val="00D44994"/>
    <w:rsid w:val="00D44E58"/>
    <w:rsid w:val="00D451F6"/>
    <w:rsid w:val="00D45285"/>
    <w:rsid w:val="00D45504"/>
    <w:rsid w:val="00D455D6"/>
    <w:rsid w:val="00D455F5"/>
    <w:rsid w:val="00D45D55"/>
    <w:rsid w:val="00D45DF3"/>
    <w:rsid w:val="00D4607B"/>
    <w:rsid w:val="00D46174"/>
    <w:rsid w:val="00D46349"/>
    <w:rsid w:val="00D46B05"/>
    <w:rsid w:val="00D46E37"/>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6F85"/>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4DB"/>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A4"/>
    <w:rsid w:val="00D709C0"/>
    <w:rsid w:val="00D70EDD"/>
    <w:rsid w:val="00D70EDE"/>
    <w:rsid w:val="00D71519"/>
    <w:rsid w:val="00D7157B"/>
    <w:rsid w:val="00D715AD"/>
    <w:rsid w:val="00D71A8D"/>
    <w:rsid w:val="00D7207D"/>
    <w:rsid w:val="00D724A9"/>
    <w:rsid w:val="00D72586"/>
    <w:rsid w:val="00D72987"/>
    <w:rsid w:val="00D72E92"/>
    <w:rsid w:val="00D72F28"/>
    <w:rsid w:val="00D7356F"/>
    <w:rsid w:val="00D73587"/>
    <w:rsid w:val="00D73BA8"/>
    <w:rsid w:val="00D73EBB"/>
    <w:rsid w:val="00D7403B"/>
    <w:rsid w:val="00D74059"/>
    <w:rsid w:val="00D74E1D"/>
    <w:rsid w:val="00D74EB0"/>
    <w:rsid w:val="00D751FB"/>
    <w:rsid w:val="00D754D6"/>
    <w:rsid w:val="00D755EB"/>
    <w:rsid w:val="00D75DC7"/>
    <w:rsid w:val="00D761AA"/>
    <w:rsid w:val="00D76C5E"/>
    <w:rsid w:val="00D76D18"/>
    <w:rsid w:val="00D76ED6"/>
    <w:rsid w:val="00D76FAE"/>
    <w:rsid w:val="00D770EF"/>
    <w:rsid w:val="00D77372"/>
    <w:rsid w:val="00D777D7"/>
    <w:rsid w:val="00D77885"/>
    <w:rsid w:val="00D77905"/>
    <w:rsid w:val="00D77A2C"/>
    <w:rsid w:val="00D77DCE"/>
    <w:rsid w:val="00D80854"/>
    <w:rsid w:val="00D80AB8"/>
    <w:rsid w:val="00D80B5F"/>
    <w:rsid w:val="00D8152A"/>
    <w:rsid w:val="00D8178F"/>
    <w:rsid w:val="00D81792"/>
    <w:rsid w:val="00D819B1"/>
    <w:rsid w:val="00D82494"/>
    <w:rsid w:val="00D826FF"/>
    <w:rsid w:val="00D82A60"/>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B8B"/>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8E4"/>
    <w:rsid w:val="00D929AE"/>
    <w:rsid w:val="00D92ABA"/>
    <w:rsid w:val="00D92B4A"/>
    <w:rsid w:val="00D92C29"/>
    <w:rsid w:val="00D92DB9"/>
    <w:rsid w:val="00D936E2"/>
    <w:rsid w:val="00D93D98"/>
    <w:rsid w:val="00D93F43"/>
    <w:rsid w:val="00D944E3"/>
    <w:rsid w:val="00D947C9"/>
    <w:rsid w:val="00D95034"/>
    <w:rsid w:val="00D95104"/>
    <w:rsid w:val="00D95600"/>
    <w:rsid w:val="00D9566D"/>
    <w:rsid w:val="00D95E34"/>
    <w:rsid w:val="00D96219"/>
    <w:rsid w:val="00D962EE"/>
    <w:rsid w:val="00D96328"/>
    <w:rsid w:val="00D96443"/>
    <w:rsid w:val="00D964F8"/>
    <w:rsid w:val="00D9683C"/>
    <w:rsid w:val="00D96984"/>
    <w:rsid w:val="00D96ECB"/>
    <w:rsid w:val="00D96FB7"/>
    <w:rsid w:val="00D97635"/>
    <w:rsid w:val="00D97884"/>
    <w:rsid w:val="00D97BEB"/>
    <w:rsid w:val="00D97E40"/>
    <w:rsid w:val="00DA03C3"/>
    <w:rsid w:val="00DA03DF"/>
    <w:rsid w:val="00DA0A7F"/>
    <w:rsid w:val="00DA0BF6"/>
    <w:rsid w:val="00DA0D5A"/>
    <w:rsid w:val="00DA0E18"/>
    <w:rsid w:val="00DA0EC4"/>
    <w:rsid w:val="00DA1026"/>
    <w:rsid w:val="00DA1737"/>
    <w:rsid w:val="00DA18EE"/>
    <w:rsid w:val="00DA1BE3"/>
    <w:rsid w:val="00DA1C31"/>
    <w:rsid w:val="00DA1FB1"/>
    <w:rsid w:val="00DA20BC"/>
    <w:rsid w:val="00DA2333"/>
    <w:rsid w:val="00DA25E5"/>
    <w:rsid w:val="00DA2735"/>
    <w:rsid w:val="00DA2C66"/>
    <w:rsid w:val="00DA2D4F"/>
    <w:rsid w:val="00DA2D71"/>
    <w:rsid w:val="00DA2ED7"/>
    <w:rsid w:val="00DA3C6E"/>
    <w:rsid w:val="00DA3CA5"/>
    <w:rsid w:val="00DA3E7A"/>
    <w:rsid w:val="00DA4276"/>
    <w:rsid w:val="00DA430C"/>
    <w:rsid w:val="00DA4843"/>
    <w:rsid w:val="00DA4988"/>
    <w:rsid w:val="00DA4A10"/>
    <w:rsid w:val="00DA4AFA"/>
    <w:rsid w:val="00DA4B81"/>
    <w:rsid w:val="00DA55FB"/>
    <w:rsid w:val="00DA5CAF"/>
    <w:rsid w:val="00DA5CCF"/>
    <w:rsid w:val="00DA5D1A"/>
    <w:rsid w:val="00DA5E74"/>
    <w:rsid w:val="00DA615D"/>
    <w:rsid w:val="00DA6494"/>
    <w:rsid w:val="00DA6598"/>
    <w:rsid w:val="00DA6C0F"/>
    <w:rsid w:val="00DA6CCE"/>
    <w:rsid w:val="00DA702F"/>
    <w:rsid w:val="00DA7326"/>
    <w:rsid w:val="00DA7437"/>
    <w:rsid w:val="00DA7A85"/>
    <w:rsid w:val="00DA7C64"/>
    <w:rsid w:val="00DA7E73"/>
    <w:rsid w:val="00DA7F8A"/>
    <w:rsid w:val="00DB0176"/>
    <w:rsid w:val="00DB0404"/>
    <w:rsid w:val="00DB05AF"/>
    <w:rsid w:val="00DB06C6"/>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0F"/>
    <w:rsid w:val="00DB5484"/>
    <w:rsid w:val="00DB56E3"/>
    <w:rsid w:val="00DB5979"/>
    <w:rsid w:val="00DB5BE8"/>
    <w:rsid w:val="00DB5CF1"/>
    <w:rsid w:val="00DB640E"/>
    <w:rsid w:val="00DB662E"/>
    <w:rsid w:val="00DB6795"/>
    <w:rsid w:val="00DB6A67"/>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61E"/>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C4"/>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95"/>
    <w:rsid w:val="00DD2F15"/>
    <w:rsid w:val="00DD2F43"/>
    <w:rsid w:val="00DD382D"/>
    <w:rsid w:val="00DD384F"/>
    <w:rsid w:val="00DD39EE"/>
    <w:rsid w:val="00DD3C04"/>
    <w:rsid w:val="00DD3C3A"/>
    <w:rsid w:val="00DD3C43"/>
    <w:rsid w:val="00DD3EF5"/>
    <w:rsid w:val="00DD4528"/>
    <w:rsid w:val="00DD482D"/>
    <w:rsid w:val="00DD500A"/>
    <w:rsid w:val="00DD519C"/>
    <w:rsid w:val="00DD53FA"/>
    <w:rsid w:val="00DD5B18"/>
    <w:rsid w:val="00DD5C88"/>
    <w:rsid w:val="00DD5F42"/>
    <w:rsid w:val="00DD617B"/>
    <w:rsid w:val="00DD6A37"/>
    <w:rsid w:val="00DD70EC"/>
    <w:rsid w:val="00DD7261"/>
    <w:rsid w:val="00DD7E09"/>
    <w:rsid w:val="00DE008C"/>
    <w:rsid w:val="00DE0463"/>
    <w:rsid w:val="00DE0761"/>
    <w:rsid w:val="00DE0C69"/>
    <w:rsid w:val="00DE0E43"/>
    <w:rsid w:val="00DE0E59"/>
    <w:rsid w:val="00DE0F6C"/>
    <w:rsid w:val="00DE1476"/>
    <w:rsid w:val="00DE1963"/>
    <w:rsid w:val="00DE1BCE"/>
    <w:rsid w:val="00DE2020"/>
    <w:rsid w:val="00DE219B"/>
    <w:rsid w:val="00DE22DA"/>
    <w:rsid w:val="00DE2521"/>
    <w:rsid w:val="00DE2AC3"/>
    <w:rsid w:val="00DE2F3C"/>
    <w:rsid w:val="00DE338C"/>
    <w:rsid w:val="00DE376F"/>
    <w:rsid w:val="00DE37E9"/>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704"/>
    <w:rsid w:val="00DF2868"/>
    <w:rsid w:val="00DF3638"/>
    <w:rsid w:val="00DF401A"/>
    <w:rsid w:val="00DF4455"/>
    <w:rsid w:val="00DF4572"/>
    <w:rsid w:val="00DF4640"/>
    <w:rsid w:val="00DF4658"/>
    <w:rsid w:val="00DF4999"/>
    <w:rsid w:val="00DF4E81"/>
    <w:rsid w:val="00DF4EFB"/>
    <w:rsid w:val="00DF54D1"/>
    <w:rsid w:val="00DF55CB"/>
    <w:rsid w:val="00DF5E6F"/>
    <w:rsid w:val="00DF62F8"/>
    <w:rsid w:val="00DF64B7"/>
    <w:rsid w:val="00DF669D"/>
    <w:rsid w:val="00DF66CC"/>
    <w:rsid w:val="00DF6976"/>
    <w:rsid w:val="00DF6C52"/>
    <w:rsid w:val="00DF6C8B"/>
    <w:rsid w:val="00DF6F17"/>
    <w:rsid w:val="00DF6FCB"/>
    <w:rsid w:val="00DF7451"/>
    <w:rsid w:val="00DF78FA"/>
    <w:rsid w:val="00DF7CF3"/>
    <w:rsid w:val="00DF7E09"/>
    <w:rsid w:val="00DF7F13"/>
    <w:rsid w:val="00E00298"/>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647"/>
    <w:rsid w:val="00E05E90"/>
    <w:rsid w:val="00E064B4"/>
    <w:rsid w:val="00E064F1"/>
    <w:rsid w:val="00E066A1"/>
    <w:rsid w:val="00E0671B"/>
    <w:rsid w:val="00E06900"/>
    <w:rsid w:val="00E0695C"/>
    <w:rsid w:val="00E06EBE"/>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B13"/>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31"/>
    <w:rsid w:val="00E3115F"/>
    <w:rsid w:val="00E3138F"/>
    <w:rsid w:val="00E31491"/>
    <w:rsid w:val="00E31D1C"/>
    <w:rsid w:val="00E31FB9"/>
    <w:rsid w:val="00E32274"/>
    <w:rsid w:val="00E3261E"/>
    <w:rsid w:val="00E32664"/>
    <w:rsid w:val="00E3271D"/>
    <w:rsid w:val="00E32D62"/>
    <w:rsid w:val="00E32D9D"/>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486"/>
    <w:rsid w:val="00E37602"/>
    <w:rsid w:val="00E37665"/>
    <w:rsid w:val="00E37E69"/>
    <w:rsid w:val="00E405A7"/>
    <w:rsid w:val="00E40847"/>
    <w:rsid w:val="00E40A39"/>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5D87"/>
    <w:rsid w:val="00E4615D"/>
    <w:rsid w:val="00E462EB"/>
    <w:rsid w:val="00E463FF"/>
    <w:rsid w:val="00E46CD8"/>
    <w:rsid w:val="00E46E97"/>
    <w:rsid w:val="00E46EA6"/>
    <w:rsid w:val="00E47766"/>
    <w:rsid w:val="00E4791B"/>
    <w:rsid w:val="00E47E31"/>
    <w:rsid w:val="00E500FB"/>
    <w:rsid w:val="00E501DD"/>
    <w:rsid w:val="00E504BB"/>
    <w:rsid w:val="00E505DB"/>
    <w:rsid w:val="00E50AC6"/>
    <w:rsid w:val="00E513F0"/>
    <w:rsid w:val="00E51629"/>
    <w:rsid w:val="00E518C0"/>
    <w:rsid w:val="00E51A78"/>
    <w:rsid w:val="00E51DDD"/>
    <w:rsid w:val="00E51FDD"/>
    <w:rsid w:val="00E52041"/>
    <w:rsid w:val="00E523EA"/>
    <w:rsid w:val="00E52435"/>
    <w:rsid w:val="00E52AB0"/>
    <w:rsid w:val="00E53122"/>
    <w:rsid w:val="00E5351B"/>
    <w:rsid w:val="00E53793"/>
    <w:rsid w:val="00E53941"/>
    <w:rsid w:val="00E53AC6"/>
    <w:rsid w:val="00E53CAC"/>
    <w:rsid w:val="00E53FA9"/>
    <w:rsid w:val="00E5414C"/>
    <w:rsid w:val="00E54321"/>
    <w:rsid w:val="00E547B3"/>
    <w:rsid w:val="00E54B68"/>
    <w:rsid w:val="00E54C33"/>
    <w:rsid w:val="00E550B0"/>
    <w:rsid w:val="00E5512F"/>
    <w:rsid w:val="00E5577C"/>
    <w:rsid w:val="00E55A4B"/>
    <w:rsid w:val="00E5604D"/>
    <w:rsid w:val="00E56471"/>
    <w:rsid w:val="00E564E4"/>
    <w:rsid w:val="00E5680D"/>
    <w:rsid w:val="00E56DD6"/>
    <w:rsid w:val="00E5733D"/>
    <w:rsid w:val="00E579CE"/>
    <w:rsid w:val="00E57AFC"/>
    <w:rsid w:val="00E57B3A"/>
    <w:rsid w:val="00E57B6D"/>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F4"/>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E7"/>
    <w:rsid w:val="00E74568"/>
    <w:rsid w:val="00E7488C"/>
    <w:rsid w:val="00E74A55"/>
    <w:rsid w:val="00E74CB9"/>
    <w:rsid w:val="00E74F87"/>
    <w:rsid w:val="00E74FE8"/>
    <w:rsid w:val="00E7503D"/>
    <w:rsid w:val="00E75160"/>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739"/>
    <w:rsid w:val="00E77848"/>
    <w:rsid w:val="00E77B80"/>
    <w:rsid w:val="00E80514"/>
    <w:rsid w:val="00E80A4B"/>
    <w:rsid w:val="00E80E5B"/>
    <w:rsid w:val="00E816C5"/>
    <w:rsid w:val="00E81837"/>
    <w:rsid w:val="00E81CE0"/>
    <w:rsid w:val="00E81E7C"/>
    <w:rsid w:val="00E82077"/>
    <w:rsid w:val="00E8224D"/>
    <w:rsid w:val="00E82862"/>
    <w:rsid w:val="00E828AE"/>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B48"/>
    <w:rsid w:val="00E90279"/>
    <w:rsid w:val="00E90635"/>
    <w:rsid w:val="00E909A1"/>
    <w:rsid w:val="00E90BFF"/>
    <w:rsid w:val="00E9140B"/>
    <w:rsid w:val="00E919A7"/>
    <w:rsid w:val="00E91A77"/>
    <w:rsid w:val="00E91B1A"/>
    <w:rsid w:val="00E91B79"/>
    <w:rsid w:val="00E91C9B"/>
    <w:rsid w:val="00E91F04"/>
    <w:rsid w:val="00E91F35"/>
    <w:rsid w:val="00E92DAC"/>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FB"/>
    <w:rsid w:val="00EA02E6"/>
    <w:rsid w:val="00EA0E4A"/>
    <w:rsid w:val="00EA1A54"/>
    <w:rsid w:val="00EA1B7A"/>
    <w:rsid w:val="00EA1F18"/>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849"/>
    <w:rsid w:val="00EA7B42"/>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339"/>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6F8E"/>
    <w:rsid w:val="00EB70B0"/>
    <w:rsid w:val="00EB7260"/>
    <w:rsid w:val="00EB73DC"/>
    <w:rsid w:val="00EB7554"/>
    <w:rsid w:val="00EB7633"/>
    <w:rsid w:val="00EB7736"/>
    <w:rsid w:val="00EB7A25"/>
    <w:rsid w:val="00EB7CA8"/>
    <w:rsid w:val="00EB7D31"/>
    <w:rsid w:val="00EC00F6"/>
    <w:rsid w:val="00EC0DF4"/>
    <w:rsid w:val="00EC100B"/>
    <w:rsid w:val="00EC12A2"/>
    <w:rsid w:val="00EC1837"/>
    <w:rsid w:val="00EC23E2"/>
    <w:rsid w:val="00EC2D80"/>
    <w:rsid w:val="00EC2E2D"/>
    <w:rsid w:val="00EC3496"/>
    <w:rsid w:val="00EC34C3"/>
    <w:rsid w:val="00EC3B64"/>
    <w:rsid w:val="00EC462B"/>
    <w:rsid w:val="00EC4723"/>
    <w:rsid w:val="00EC4830"/>
    <w:rsid w:val="00EC4FFC"/>
    <w:rsid w:val="00EC5636"/>
    <w:rsid w:val="00EC568D"/>
    <w:rsid w:val="00EC56E0"/>
    <w:rsid w:val="00EC5DDD"/>
    <w:rsid w:val="00EC6057"/>
    <w:rsid w:val="00EC636F"/>
    <w:rsid w:val="00EC63FE"/>
    <w:rsid w:val="00EC64BA"/>
    <w:rsid w:val="00EC6577"/>
    <w:rsid w:val="00EC6847"/>
    <w:rsid w:val="00EC6DEF"/>
    <w:rsid w:val="00EC716D"/>
    <w:rsid w:val="00EC7401"/>
    <w:rsid w:val="00EC7455"/>
    <w:rsid w:val="00EC7508"/>
    <w:rsid w:val="00EC7DB6"/>
    <w:rsid w:val="00ED0624"/>
    <w:rsid w:val="00ED0706"/>
    <w:rsid w:val="00ED09B2"/>
    <w:rsid w:val="00ED0C59"/>
    <w:rsid w:val="00ED0D5D"/>
    <w:rsid w:val="00ED1596"/>
    <w:rsid w:val="00ED162F"/>
    <w:rsid w:val="00ED17F7"/>
    <w:rsid w:val="00ED1A46"/>
    <w:rsid w:val="00ED1FC4"/>
    <w:rsid w:val="00ED286F"/>
    <w:rsid w:val="00ED2AFE"/>
    <w:rsid w:val="00ED2E52"/>
    <w:rsid w:val="00ED2EEE"/>
    <w:rsid w:val="00ED2F7B"/>
    <w:rsid w:val="00ED3024"/>
    <w:rsid w:val="00ED3E70"/>
    <w:rsid w:val="00ED3F7B"/>
    <w:rsid w:val="00ED445A"/>
    <w:rsid w:val="00ED46A8"/>
    <w:rsid w:val="00ED482B"/>
    <w:rsid w:val="00ED50E1"/>
    <w:rsid w:val="00ED57AA"/>
    <w:rsid w:val="00ED57D7"/>
    <w:rsid w:val="00ED5C55"/>
    <w:rsid w:val="00ED5E1F"/>
    <w:rsid w:val="00ED5FE4"/>
    <w:rsid w:val="00ED65DB"/>
    <w:rsid w:val="00ED67FF"/>
    <w:rsid w:val="00ED6CCE"/>
    <w:rsid w:val="00ED6CFA"/>
    <w:rsid w:val="00ED6FF5"/>
    <w:rsid w:val="00ED7164"/>
    <w:rsid w:val="00ED71C5"/>
    <w:rsid w:val="00ED770B"/>
    <w:rsid w:val="00ED7889"/>
    <w:rsid w:val="00EE0AC9"/>
    <w:rsid w:val="00EE0D10"/>
    <w:rsid w:val="00EE0FEF"/>
    <w:rsid w:val="00EE12D3"/>
    <w:rsid w:val="00EE1498"/>
    <w:rsid w:val="00EE1530"/>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476"/>
    <w:rsid w:val="00EE4B3C"/>
    <w:rsid w:val="00EE4B6D"/>
    <w:rsid w:val="00EE534D"/>
    <w:rsid w:val="00EE5560"/>
    <w:rsid w:val="00EE5714"/>
    <w:rsid w:val="00EE58A4"/>
    <w:rsid w:val="00EE5F2F"/>
    <w:rsid w:val="00EE643A"/>
    <w:rsid w:val="00EE673C"/>
    <w:rsid w:val="00EE6745"/>
    <w:rsid w:val="00EE6756"/>
    <w:rsid w:val="00EE6794"/>
    <w:rsid w:val="00EE6F1E"/>
    <w:rsid w:val="00EE74ED"/>
    <w:rsid w:val="00EE780E"/>
    <w:rsid w:val="00EF0348"/>
    <w:rsid w:val="00EF04F2"/>
    <w:rsid w:val="00EF0DB6"/>
    <w:rsid w:val="00EF0E00"/>
    <w:rsid w:val="00EF0EEB"/>
    <w:rsid w:val="00EF105D"/>
    <w:rsid w:val="00EF1543"/>
    <w:rsid w:val="00EF1F9C"/>
    <w:rsid w:val="00EF20F4"/>
    <w:rsid w:val="00EF28DD"/>
    <w:rsid w:val="00EF2E01"/>
    <w:rsid w:val="00EF30A3"/>
    <w:rsid w:val="00EF3107"/>
    <w:rsid w:val="00EF3DFA"/>
    <w:rsid w:val="00EF4170"/>
    <w:rsid w:val="00EF421C"/>
    <w:rsid w:val="00EF4366"/>
    <w:rsid w:val="00EF4CD6"/>
    <w:rsid w:val="00EF50DE"/>
    <w:rsid w:val="00EF541E"/>
    <w:rsid w:val="00EF5458"/>
    <w:rsid w:val="00EF55A0"/>
    <w:rsid w:val="00EF5686"/>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8F2"/>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622"/>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E7"/>
    <w:rsid w:val="00F1797E"/>
    <w:rsid w:val="00F17A45"/>
    <w:rsid w:val="00F17DC2"/>
    <w:rsid w:val="00F17EAE"/>
    <w:rsid w:val="00F17F50"/>
    <w:rsid w:val="00F20982"/>
    <w:rsid w:val="00F20A3E"/>
    <w:rsid w:val="00F20DFF"/>
    <w:rsid w:val="00F218D4"/>
    <w:rsid w:val="00F21B8A"/>
    <w:rsid w:val="00F21D85"/>
    <w:rsid w:val="00F21EEC"/>
    <w:rsid w:val="00F2250A"/>
    <w:rsid w:val="00F226C3"/>
    <w:rsid w:val="00F229A0"/>
    <w:rsid w:val="00F22D87"/>
    <w:rsid w:val="00F2380E"/>
    <w:rsid w:val="00F23B4A"/>
    <w:rsid w:val="00F2467D"/>
    <w:rsid w:val="00F24788"/>
    <w:rsid w:val="00F256A9"/>
    <w:rsid w:val="00F2640F"/>
    <w:rsid w:val="00F264CA"/>
    <w:rsid w:val="00F26519"/>
    <w:rsid w:val="00F2680F"/>
    <w:rsid w:val="00F268C3"/>
    <w:rsid w:val="00F26E30"/>
    <w:rsid w:val="00F27386"/>
    <w:rsid w:val="00F2747E"/>
    <w:rsid w:val="00F27C34"/>
    <w:rsid w:val="00F27D0B"/>
    <w:rsid w:val="00F27E46"/>
    <w:rsid w:val="00F301C2"/>
    <w:rsid w:val="00F30202"/>
    <w:rsid w:val="00F302E1"/>
    <w:rsid w:val="00F30C3A"/>
    <w:rsid w:val="00F31217"/>
    <w:rsid w:val="00F312EF"/>
    <w:rsid w:val="00F3139E"/>
    <w:rsid w:val="00F3154C"/>
    <w:rsid w:val="00F317F6"/>
    <w:rsid w:val="00F31819"/>
    <w:rsid w:val="00F31B22"/>
    <w:rsid w:val="00F31B49"/>
    <w:rsid w:val="00F32A08"/>
    <w:rsid w:val="00F32F56"/>
    <w:rsid w:val="00F3347D"/>
    <w:rsid w:val="00F335B4"/>
    <w:rsid w:val="00F336DE"/>
    <w:rsid w:val="00F33D4F"/>
    <w:rsid w:val="00F33E76"/>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375F3"/>
    <w:rsid w:val="00F401A9"/>
    <w:rsid w:val="00F405A4"/>
    <w:rsid w:val="00F40B5D"/>
    <w:rsid w:val="00F41767"/>
    <w:rsid w:val="00F419C5"/>
    <w:rsid w:val="00F41A77"/>
    <w:rsid w:val="00F41B6A"/>
    <w:rsid w:val="00F41BAC"/>
    <w:rsid w:val="00F41F05"/>
    <w:rsid w:val="00F41FD2"/>
    <w:rsid w:val="00F420CB"/>
    <w:rsid w:val="00F42F0E"/>
    <w:rsid w:val="00F42F72"/>
    <w:rsid w:val="00F43217"/>
    <w:rsid w:val="00F433BD"/>
    <w:rsid w:val="00F435B5"/>
    <w:rsid w:val="00F43A81"/>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3D62"/>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782"/>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963"/>
    <w:rsid w:val="00F65C48"/>
    <w:rsid w:val="00F6605D"/>
    <w:rsid w:val="00F662F6"/>
    <w:rsid w:val="00F66811"/>
    <w:rsid w:val="00F6752C"/>
    <w:rsid w:val="00F6754E"/>
    <w:rsid w:val="00F6783E"/>
    <w:rsid w:val="00F67D5C"/>
    <w:rsid w:val="00F67F12"/>
    <w:rsid w:val="00F7033F"/>
    <w:rsid w:val="00F7099A"/>
    <w:rsid w:val="00F70BDF"/>
    <w:rsid w:val="00F70C5F"/>
    <w:rsid w:val="00F70DBE"/>
    <w:rsid w:val="00F70FA6"/>
    <w:rsid w:val="00F71124"/>
    <w:rsid w:val="00F714FE"/>
    <w:rsid w:val="00F715E8"/>
    <w:rsid w:val="00F71888"/>
    <w:rsid w:val="00F719CD"/>
    <w:rsid w:val="00F71BB8"/>
    <w:rsid w:val="00F720D3"/>
    <w:rsid w:val="00F72584"/>
    <w:rsid w:val="00F7290D"/>
    <w:rsid w:val="00F729EB"/>
    <w:rsid w:val="00F72A10"/>
    <w:rsid w:val="00F72C94"/>
    <w:rsid w:val="00F72E0E"/>
    <w:rsid w:val="00F72EFD"/>
    <w:rsid w:val="00F7302F"/>
    <w:rsid w:val="00F730B4"/>
    <w:rsid w:val="00F732EC"/>
    <w:rsid w:val="00F73504"/>
    <w:rsid w:val="00F73D08"/>
    <w:rsid w:val="00F749BA"/>
    <w:rsid w:val="00F74D34"/>
    <w:rsid w:val="00F75671"/>
    <w:rsid w:val="00F756A4"/>
    <w:rsid w:val="00F7586B"/>
    <w:rsid w:val="00F75F2F"/>
    <w:rsid w:val="00F75F3C"/>
    <w:rsid w:val="00F75F57"/>
    <w:rsid w:val="00F76124"/>
    <w:rsid w:val="00F763A0"/>
    <w:rsid w:val="00F76445"/>
    <w:rsid w:val="00F76C9A"/>
    <w:rsid w:val="00F76E1A"/>
    <w:rsid w:val="00F76ECC"/>
    <w:rsid w:val="00F76F95"/>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58B"/>
    <w:rsid w:val="00F84F8A"/>
    <w:rsid w:val="00F85194"/>
    <w:rsid w:val="00F851C8"/>
    <w:rsid w:val="00F8527B"/>
    <w:rsid w:val="00F85536"/>
    <w:rsid w:val="00F85597"/>
    <w:rsid w:val="00F858A0"/>
    <w:rsid w:val="00F85996"/>
    <w:rsid w:val="00F86044"/>
    <w:rsid w:val="00F8639F"/>
    <w:rsid w:val="00F8657A"/>
    <w:rsid w:val="00F865CF"/>
    <w:rsid w:val="00F8679A"/>
    <w:rsid w:val="00F8692C"/>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3F98"/>
    <w:rsid w:val="00F94070"/>
    <w:rsid w:val="00F94814"/>
    <w:rsid w:val="00F94890"/>
    <w:rsid w:val="00F950B5"/>
    <w:rsid w:val="00F9513F"/>
    <w:rsid w:val="00F95339"/>
    <w:rsid w:val="00F95F80"/>
    <w:rsid w:val="00F9644B"/>
    <w:rsid w:val="00F96B64"/>
    <w:rsid w:val="00F976B4"/>
    <w:rsid w:val="00F977BD"/>
    <w:rsid w:val="00F97908"/>
    <w:rsid w:val="00F97B43"/>
    <w:rsid w:val="00F97E78"/>
    <w:rsid w:val="00F97F77"/>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089"/>
    <w:rsid w:val="00FA474B"/>
    <w:rsid w:val="00FA4D4D"/>
    <w:rsid w:val="00FA4D66"/>
    <w:rsid w:val="00FA4FE8"/>
    <w:rsid w:val="00FA528F"/>
    <w:rsid w:val="00FA5342"/>
    <w:rsid w:val="00FA546C"/>
    <w:rsid w:val="00FA5700"/>
    <w:rsid w:val="00FA57B0"/>
    <w:rsid w:val="00FA5A4E"/>
    <w:rsid w:val="00FA5D2A"/>
    <w:rsid w:val="00FA62B7"/>
    <w:rsid w:val="00FA696A"/>
    <w:rsid w:val="00FA7111"/>
    <w:rsid w:val="00FA73B5"/>
    <w:rsid w:val="00FA74B4"/>
    <w:rsid w:val="00FA7CAF"/>
    <w:rsid w:val="00FA7DA3"/>
    <w:rsid w:val="00FA7EDB"/>
    <w:rsid w:val="00FB0005"/>
    <w:rsid w:val="00FB003E"/>
    <w:rsid w:val="00FB0051"/>
    <w:rsid w:val="00FB0082"/>
    <w:rsid w:val="00FB011E"/>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461"/>
    <w:rsid w:val="00FB77F4"/>
    <w:rsid w:val="00FB7BB2"/>
    <w:rsid w:val="00FB7F75"/>
    <w:rsid w:val="00FC0077"/>
    <w:rsid w:val="00FC0150"/>
    <w:rsid w:val="00FC03AB"/>
    <w:rsid w:val="00FC08A7"/>
    <w:rsid w:val="00FC0BE6"/>
    <w:rsid w:val="00FC0BED"/>
    <w:rsid w:val="00FC1041"/>
    <w:rsid w:val="00FC105D"/>
    <w:rsid w:val="00FC1199"/>
    <w:rsid w:val="00FC1F11"/>
    <w:rsid w:val="00FC202A"/>
    <w:rsid w:val="00FC29F5"/>
    <w:rsid w:val="00FC2A5E"/>
    <w:rsid w:val="00FC2C46"/>
    <w:rsid w:val="00FC30B5"/>
    <w:rsid w:val="00FC33C6"/>
    <w:rsid w:val="00FC3C97"/>
    <w:rsid w:val="00FC3EA7"/>
    <w:rsid w:val="00FC3F09"/>
    <w:rsid w:val="00FC4729"/>
    <w:rsid w:val="00FC47B1"/>
    <w:rsid w:val="00FC4A8C"/>
    <w:rsid w:val="00FC4ABA"/>
    <w:rsid w:val="00FC5111"/>
    <w:rsid w:val="00FC5365"/>
    <w:rsid w:val="00FC53DB"/>
    <w:rsid w:val="00FC5941"/>
    <w:rsid w:val="00FC5FC2"/>
    <w:rsid w:val="00FC6177"/>
    <w:rsid w:val="00FC63D1"/>
    <w:rsid w:val="00FC644E"/>
    <w:rsid w:val="00FC6A34"/>
    <w:rsid w:val="00FC6CEE"/>
    <w:rsid w:val="00FC705A"/>
    <w:rsid w:val="00FC70B2"/>
    <w:rsid w:val="00FC734A"/>
    <w:rsid w:val="00FC73C3"/>
    <w:rsid w:val="00FC7528"/>
    <w:rsid w:val="00FC76D0"/>
    <w:rsid w:val="00FC76FD"/>
    <w:rsid w:val="00FC7AB9"/>
    <w:rsid w:val="00FC7B51"/>
    <w:rsid w:val="00FC7B7B"/>
    <w:rsid w:val="00FC7B87"/>
    <w:rsid w:val="00FD0572"/>
    <w:rsid w:val="00FD1331"/>
    <w:rsid w:val="00FD14DC"/>
    <w:rsid w:val="00FD17FA"/>
    <w:rsid w:val="00FD1A3B"/>
    <w:rsid w:val="00FD1A97"/>
    <w:rsid w:val="00FD1BD0"/>
    <w:rsid w:val="00FD20FD"/>
    <w:rsid w:val="00FD25E7"/>
    <w:rsid w:val="00FD2D7B"/>
    <w:rsid w:val="00FD2EDF"/>
    <w:rsid w:val="00FD3070"/>
    <w:rsid w:val="00FD361B"/>
    <w:rsid w:val="00FD37F6"/>
    <w:rsid w:val="00FD3EBB"/>
    <w:rsid w:val="00FD4589"/>
    <w:rsid w:val="00FD473E"/>
    <w:rsid w:val="00FD47E0"/>
    <w:rsid w:val="00FD49AD"/>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79F"/>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D78"/>
    <w:rsid w:val="00FF6FF7"/>
    <w:rsid w:val="00FF7512"/>
    <w:rsid w:val="00FF7563"/>
    <w:rsid w:val="00FF75CB"/>
    <w:rsid w:val="00FF75CF"/>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D1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11"/>
      </w:numPr>
      <w:spacing w:before="120"/>
      <w:outlineLvl w:val="0"/>
    </w:pPr>
    <w:rPr>
      <w:b/>
      <w:bCs/>
      <w:sz w:val="28"/>
      <w:szCs w:val="28"/>
    </w:rPr>
  </w:style>
  <w:style w:type="paragraph" w:styleId="2">
    <w:name w:val="heading 2"/>
    <w:basedOn w:val="a"/>
    <w:next w:val="a"/>
    <w:link w:val="2Char"/>
    <w:qFormat/>
    <w:rsid w:val="006428D4"/>
    <w:pPr>
      <w:keepNext/>
      <w:numPr>
        <w:ilvl w:val="1"/>
        <w:numId w:val="11"/>
      </w:numPr>
      <w:spacing w:before="120"/>
      <w:outlineLvl w:val="1"/>
    </w:pPr>
    <w:rPr>
      <w:b/>
      <w:bCs/>
      <w:sz w:val="24"/>
    </w:rPr>
  </w:style>
  <w:style w:type="paragraph" w:styleId="3">
    <w:name w:val="heading 3"/>
    <w:basedOn w:val="2"/>
    <w:next w:val="a"/>
    <w:link w:val="3Char"/>
    <w:uiPriority w:val="9"/>
    <w:qFormat/>
    <w:rsid w:val="00AD6CAD"/>
    <w:pPr>
      <w:numPr>
        <w:ilvl w:val="2"/>
      </w:numPr>
      <w:outlineLvl w:val="2"/>
    </w:pPr>
    <w:rPr>
      <w:b w:val="0"/>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11"/>
      </w:numPr>
      <w:spacing w:before="240" w:after="60"/>
      <w:outlineLvl w:val="3"/>
    </w:pPr>
    <w:rPr>
      <w:b/>
      <w:bCs/>
      <w:sz w:val="28"/>
      <w:szCs w:val="28"/>
    </w:rPr>
  </w:style>
  <w:style w:type="paragraph" w:styleId="5">
    <w:name w:val="heading 5"/>
    <w:aliases w:val="h5,Heading5"/>
    <w:basedOn w:val="a"/>
    <w:next w:val="a"/>
    <w:qFormat/>
    <w:rsid w:val="000B06DB"/>
    <w:pPr>
      <w:numPr>
        <w:ilvl w:val="4"/>
        <w:numId w:val="11"/>
      </w:numPr>
      <w:spacing w:before="240" w:after="60"/>
      <w:outlineLvl w:val="4"/>
    </w:pPr>
    <w:rPr>
      <w:b/>
      <w:bCs/>
      <w:i/>
      <w:iCs/>
      <w:sz w:val="26"/>
      <w:szCs w:val="26"/>
    </w:rPr>
  </w:style>
  <w:style w:type="paragraph" w:styleId="6">
    <w:name w:val="heading 6"/>
    <w:basedOn w:val="a"/>
    <w:next w:val="a"/>
    <w:qFormat/>
    <w:rsid w:val="000B06DB"/>
    <w:pPr>
      <w:numPr>
        <w:ilvl w:val="5"/>
        <w:numId w:val="11"/>
      </w:numPr>
      <w:spacing w:before="240" w:after="60"/>
      <w:outlineLvl w:val="5"/>
    </w:pPr>
    <w:rPr>
      <w:b/>
      <w:bCs/>
    </w:rPr>
  </w:style>
  <w:style w:type="paragraph" w:styleId="7">
    <w:name w:val="heading 7"/>
    <w:basedOn w:val="a"/>
    <w:next w:val="a"/>
    <w:qFormat/>
    <w:rsid w:val="000B06DB"/>
    <w:pPr>
      <w:numPr>
        <w:ilvl w:val="6"/>
        <w:numId w:val="11"/>
      </w:numPr>
      <w:spacing w:before="240" w:after="60"/>
      <w:outlineLvl w:val="6"/>
    </w:pPr>
    <w:rPr>
      <w:sz w:val="24"/>
      <w:szCs w:val="24"/>
    </w:rPr>
  </w:style>
  <w:style w:type="paragraph" w:styleId="8">
    <w:name w:val="heading 8"/>
    <w:basedOn w:val="a"/>
    <w:next w:val="a"/>
    <w:qFormat/>
    <w:rsid w:val="000B06DB"/>
    <w:pPr>
      <w:numPr>
        <w:ilvl w:val="7"/>
        <w:numId w:val="11"/>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1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uiPriority w:val="9"/>
    <w:rsid w:val="002454D0"/>
    <w:rPr>
      <w:bCs/>
      <w:sz w:val="24"/>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paragraph" w:customStyle="1" w:styleId="3GPPAgreements">
    <w:name w:val="3GPP Agreements"/>
    <w:basedOn w:val="a"/>
    <w:link w:val="3GPPAgreementsChar"/>
    <w:qFormat/>
    <w:rsid w:val="00B22339"/>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B22339"/>
    <w:rPr>
      <w:rFonts w:eastAsia="宋体"/>
      <w:sz w:val="22"/>
    </w:rPr>
  </w:style>
  <w:style w:type="character" w:customStyle="1" w:styleId="2Char">
    <w:name w:val="标题 2 Char"/>
    <w:basedOn w:val="a0"/>
    <w:link w:val="2"/>
    <w:rsid w:val="000E000F"/>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6507144">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9715174">
      <w:bodyDiv w:val="1"/>
      <w:marLeft w:val="0"/>
      <w:marRight w:val="0"/>
      <w:marTop w:val="0"/>
      <w:marBottom w:val="0"/>
      <w:divBdr>
        <w:top w:val="none" w:sz="0" w:space="0" w:color="auto"/>
        <w:left w:val="none" w:sz="0" w:space="0" w:color="auto"/>
        <w:bottom w:val="none" w:sz="0" w:space="0" w:color="auto"/>
        <w:right w:val="none" w:sz="0" w:space="0" w:color="auto"/>
      </w:divBdr>
      <w:divsChild>
        <w:div w:id="9645683">
          <w:marLeft w:val="547"/>
          <w:marRight w:val="0"/>
          <w:marTop w:val="67"/>
          <w:marBottom w:val="0"/>
          <w:divBdr>
            <w:top w:val="none" w:sz="0" w:space="0" w:color="auto"/>
            <w:left w:val="none" w:sz="0" w:space="0" w:color="auto"/>
            <w:bottom w:val="none" w:sz="0" w:space="0" w:color="auto"/>
            <w:right w:val="none" w:sz="0" w:space="0" w:color="auto"/>
          </w:divBdr>
        </w:div>
        <w:div w:id="1374118979">
          <w:marLeft w:val="1166"/>
          <w:marRight w:val="0"/>
          <w:marTop w:val="67"/>
          <w:marBottom w:val="0"/>
          <w:divBdr>
            <w:top w:val="none" w:sz="0" w:space="0" w:color="auto"/>
            <w:left w:val="none" w:sz="0" w:space="0" w:color="auto"/>
            <w:bottom w:val="none" w:sz="0" w:space="0" w:color="auto"/>
            <w:right w:val="none" w:sz="0" w:space="0" w:color="auto"/>
          </w:divBdr>
        </w:div>
        <w:div w:id="1085689195">
          <w:marLeft w:val="547"/>
          <w:marRight w:val="0"/>
          <w:marTop w:val="67"/>
          <w:marBottom w:val="0"/>
          <w:divBdr>
            <w:top w:val="none" w:sz="0" w:space="0" w:color="auto"/>
            <w:left w:val="none" w:sz="0" w:space="0" w:color="auto"/>
            <w:bottom w:val="none" w:sz="0" w:space="0" w:color="auto"/>
            <w:right w:val="none" w:sz="0" w:space="0" w:color="auto"/>
          </w:divBdr>
        </w:div>
        <w:div w:id="531114990">
          <w:marLeft w:val="1166"/>
          <w:marRight w:val="0"/>
          <w:marTop w:val="67"/>
          <w:marBottom w:val="0"/>
          <w:divBdr>
            <w:top w:val="none" w:sz="0" w:space="0" w:color="auto"/>
            <w:left w:val="none" w:sz="0" w:space="0" w:color="auto"/>
            <w:bottom w:val="none" w:sz="0" w:space="0" w:color="auto"/>
            <w:right w:val="none" w:sz="0" w:space="0" w:color="auto"/>
          </w:divBdr>
        </w:div>
        <w:div w:id="302081013">
          <w:marLeft w:val="547"/>
          <w:marRight w:val="0"/>
          <w:marTop w:val="67"/>
          <w:marBottom w:val="0"/>
          <w:divBdr>
            <w:top w:val="none" w:sz="0" w:space="0" w:color="auto"/>
            <w:left w:val="none" w:sz="0" w:space="0" w:color="auto"/>
            <w:bottom w:val="none" w:sz="0" w:space="0" w:color="auto"/>
            <w:right w:val="none" w:sz="0" w:space="0" w:color="auto"/>
          </w:divBdr>
        </w:div>
        <w:div w:id="1238052716">
          <w:marLeft w:val="1166"/>
          <w:marRight w:val="0"/>
          <w:marTop w:val="67"/>
          <w:marBottom w:val="0"/>
          <w:divBdr>
            <w:top w:val="none" w:sz="0" w:space="0" w:color="auto"/>
            <w:left w:val="none" w:sz="0" w:space="0" w:color="auto"/>
            <w:bottom w:val="none" w:sz="0" w:space="0" w:color="auto"/>
            <w:right w:val="none" w:sz="0" w:space="0" w:color="auto"/>
          </w:divBdr>
        </w:div>
        <w:div w:id="1011487923">
          <w:marLeft w:val="547"/>
          <w:marRight w:val="0"/>
          <w:marTop w:val="67"/>
          <w:marBottom w:val="0"/>
          <w:divBdr>
            <w:top w:val="none" w:sz="0" w:space="0" w:color="auto"/>
            <w:left w:val="none" w:sz="0" w:space="0" w:color="auto"/>
            <w:bottom w:val="none" w:sz="0" w:space="0" w:color="auto"/>
            <w:right w:val="none" w:sz="0" w:space="0" w:color="auto"/>
          </w:divBdr>
        </w:div>
        <w:div w:id="1823963634">
          <w:marLeft w:val="1166"/>
          <w:marRight w:val="0"/>
          <w:marTop w:val="6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B6FF6-2C59-474D-A051-13D31DF1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8</Pages>
  <Words>3020</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Qu, Xin (曲鑫)</cp:lastModifiedBy>
  <cp:revision>36</cp:revision>
  <cp:lastPrinted>2015-03-27T14:25:00Z</cp:lastPrinted>
  <dcterms:created xsi:type="dcterms:W3CDTF">2019-01-10T11:27:00Z</dcterms:created>
  <dcterms:modified xsi:type="dcterms:W3CDTF">2019-01-11T16:16:00Z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